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FD5AD" w14:textId="4FCEBC65" w:rsidR="009E001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</w:rPr>
        <w:t>3GPP TSG-RAN WG2 Meeting #12</w:t>
      </w:r>
      <w:r w:rsidR="00CB1102">
        <w:rPr>
          <w:rFonts w:cs="Arial" w:hint="eastAsia"/>
          <w:b/>
          <w:sz w:val="22"/>
          <w:szCs w:val="22"/>
          <w:lang w:eastAsia="zh-CN"/>
        </w:rPr>
        <w:t>7</w:t>
      </w:r>
      <w:r>
        <w:rPr>
          <w:rFonts w:cs="Arial"/>
          <w:b/>
          <w:sz w:val="22"/>
          <w:szCs w:val="22"/>
        </w:rPr>
        <w:tab/>
      </w:r>
      <w:r w:rsidR="00350498" w:rsidRPr="00350498">
        <w:rPr>
          <w:rFonts w:cs="Arial"/>
          <w:b/>
          <w:sz w:val="22"/>
          <w:szCs w:val="22"/>
        </w:rPr>
        <w:t>R2-2406976</w:t>
      </w:r>
    </w:p>
    <w:p w14:paraId="4B850AC4" w14:textId="34F6B20C" w:rsidR="009E001B" w:rsidRDefault="00CB1102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bookmarkStart w:id="0" w:name="_Hlk173502896"/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Maastricht, </w:t>
      </w:r>
      <w:r w:rsidRPr="00F71F85">
        <w:rPr>
          <w:rFonts w:ascii="Arial" w:hAnsi="Arial" w:cs="Arial"/>
          <w:bCs/>
          <w:sz w:val="22"/>
          <w:szCs w:val="22"/>
          <w:lang w:val="en-US" w:eastAsia="zh-CN"/>
        </w:rPr>
        <w:t>Netherlands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, Aug 19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23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2024</w:t>
      </w:r>
      <w:bookmarkEnd w:id="0"/>
    </w:p>
    <w:p w14:paraId="49FACE87" w14:textId="77777777" w:rsidR="009E001B" w:rsidRDefault="009E001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25B365A5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8.3.</w:t>
      </w:r>
      <w:r w:rsidR="0098081F">
        <w:rPr>
          <w:rFonts w:ascii="Arial" w:hAnsi="Arial" w:cs="Arial" w:hint="eastAsia"/>
          <w:sz w:val="22"/>
          <w:szCs w:val="22"/>
          <w:lang w:val="en-US" w:eastAsia="zh-CN"/>
        </w:rPr>
        <w:t>4.1</w:t>
      </w:r>
    </w:p>
    <w:p w14:paraId="53C793C5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4766FF62" w:rsidR="009E001B" w:rsidRDefault="00000000" w:rsidP="005E54B4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1F34F6" w:rsidRPr="001F34F6">
        <w:rPr>
          <w:rFonts w:ascii="Arial" w:hAnsi="Arial" w:cs="Arial"/>
          <w:sz w:val="22"/>
          <w:szCs w:val="22"/>
        </w:rPr>
        <w:t xml:space="preserve">Discussion on Simulation Assumption </w:t>
      </w:r>
      <w:r w:rsidR="005E54B4">
        <w:rPr>
          <w:rFonts w:ascii="Arial" w:hAnsi="Arial" w:cs="Arial" w:hint="eastAsia"/>
          <w:sz w:val="22"/>
          <w:szCs w:val="22"/>
          <w:lang w:eastAsia="zh-CN"/>
        </w:rPr>
        <w:t xml:space="preserve">and </w:t>
      </w:r>
      <w:r w:rsidR="005E54B4" w:rsidRPr="001F34F6">
        <w:rPr>
          <w:rFonts w:ascii="Arial" w:hAnsi="Arial" w:cs="Arial"/>
          <w:sz w:val="22"/>
          <w:szCs w:val="22"/>
        </w:rPr>
        <w:t>Methodology</w:t>
      </w:r>
      <w:r w:rsidR="00C21117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F34F6" w:rsidRPr="001F34F6">
        <w:rPr>
          <w:rFonts w:ascii="Arial" w:hAnsi="Arial" w:cs="Arial"/>
          <w:sz w:val="22"/>
          <w:szCs w:val="22"/>
        </w:rPr>
        <w:t>for RLF prediction</w:t>
      </w:r>
    </w:p>
    <w:p w14:paraId="1036110F" w14:textId="77777777" w:rsidR="009E001B" w:rsidRDefault="00000000">
      <w:pPr>
        <w:rPr>
          <w:rFonts w:eastAsia="宋体"/>
          <w:lang w:val="en-US" w:eastAsia="zh-CN"/>
        </w:rPr>
      </w:pPr>
      <w:r>
        <w:rPr>
          <w:rFonts w:ascii="Arial" w:hAnsi="Arial"/>
          <w:b/>
          <w:bCs/>
        </w:rPr>
        <w:t>WID/SID: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</w:rPr>
        <w:t>FS_NR_AIML_Mob</w:t>
      </w:r>
      <w:proofErr w:type="spellEnd"/>
    </w:p>
    <w:p w14:paraId="05392CD1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9E001B" w:rsidRPr="001F34F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1F34F6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662BC27" w14:textId="4B45F68D" w:rsidR="009E001B" w:rsidRDefault="00892749">
      <w:pPr>
        <w:rPr>
          <w:rFonts w:eastAsia="宋体"/>
          <w:lang w:val="en-US" w:eastAsia="zh-CN"/>
        </w:rPr>
      </w:pPr>
      <w:r w:rsidRPr="00892749">
        <w:rPr>
          <w:rFonts w:eastAsia="宋体"/>
          <w:lang w:val="en-US" w:eastAsia="zh-CN"/>
        </w:rPr>
        <w:t>In last meeting [1], RAN2 discussed the RLF/HOF prediction and achieved the following agreements:</w:t>
      </w:r>
    </w:p>
    <w:p w14:paraId="2854BE3B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Agreements </w:t>
      </w:r>
    </w:p>
    <w:p w14:paraId="56129328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  <w:t>Study Indirect: RLF prediction based on the temporal domain serving cell measurement predictions (e.g. SINR).</w:t>
      </w:r>
    </w:p>
    <w:p w14:paraId="21A44870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  <w:t>Study Direct: Directly RLF prediction by AI/ML models.</w:t>
      </w:r>
    </w:p>
    <w:p w14:paraId="367BC189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ab/>
        <w:t xml:space="preserve">FR2 study will be prioritized for RLF prediction   </w:t>
      </w:r>
    </w:p>
    <w:p w14:paraId="44BC7E3C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ab/>
        <w:t xml:space="preserve">The study should focus on RLF due to T310 expiry (i.e. in-synch/out-of-synch case) as the representative RLF case for direct and indirect prediction.  </w:t>
      </w:r>
    </w:p>
    <w:p w14:paraId="0E4398FE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  <w:t xml:space="preserve">HOF prediction is </w:t>
      </w:r>
      <w:proofErr w:type="spellStart"/>
      <w:r>
        <w:rPr>
          <w:rFonts w:ascii="Arial" w:hAnsi="Arial" w:cs="Arial"/>
          <w:lang w:val="en-US" w:eastAsia="zh-CN"/>
        </w:rPr>
        <w:t>downprioritized</w:t>
      </w:r>
      <w:proofErr w:type="spellEnd"/>
      <w:r>
        <w:rPr>
          <w:rFonts w:ascii="Arial" w:hAnsi="Arial" w:cs="Arial"/>
          <w:lang w:val="en-US" w:eastAsia="zh-CN"/>
        </w:rPr>
        <w:t xml:space="preserve"> in our study.  NO simulations/evaluations should be done/submitted </w:t>
      </w:r>
    </w:p>
    <w:p w14:paraId="52510FE7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ab/>
        <w:t xml:space="preserve">RLF prediction result is </w:t>
      </w:r>
      <w:r>
        <w:rPr>
          <w:rFonts w:ascii="Arial" w:hAnsi="Arial" w:cs="Arial"/>
        </w:rPr>
        <w:t xml:space="preserve">the RLF probability within a time window or at time instance, at least for direct case.  FFS on expected RLF time and indirect case.   </w:t>
      </w:r>
    </w:p>
    <w:p w14:paraId="0ADC03A3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7</w:t>
      </w:r>
      <w:r>
        <w:rPr>
          <w:rFonts w:ascii="Arial" w:hAnsi="Arial" w:cs="Arial"/>
        </w:rPr>
        <w:tab/>
        <w:t xml:space="preserve">No evaluation/simulations are expected for August meeting for RLF </w:t>
      </w:r>
    </w:p>
    <w:p w14:paraId="35843B37" w14:textId="77777777" w:rsidR="00892749" w:rsidRDefault="00892749" w:rsidP="008927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  <w:t xml:space="preserve">Simulation assumption specific to RLF will be discussed in August.  The assumption is that we will reuse RRM simulation assumptions (where possible). </w:t>
      </w:r>
    </w:p>
    <w:p w14:paraId="41B59A2A" w14:textId="3E5DF090" w:rsidR="00892749" w:rsidRDefault="00000000">
      <w:pPr>
        <w:spacing w:before="18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1" w:name="OLE_LINK5"/>
      <w:bookmarkStart w:id="2" w:name="OLE_LINK8"/>
      <w:r>
        <w:rPr>
          <w:rFonts w:eastAsia="等线"/>
          <w:lang w:val="en-US" w:eastAsia="zh-CN"/>
        </w:rPr>
        <w:t>we would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discuss on </w:t>
      </w:r>
      <w:bookmarkStart w:id="3" w:name="OLE_LINK11"/>
      <w:bookmarkStart w:id="4" w:name="OLE_LINK1"/>
      <w:bookmarkStart w:id="5" w:name="OLE_LINK27"/>
      <w:bookmarkStart w:id="6" w:name="OLE_LINK4"/>
      <w:r w:rsidR="00892749" w:rsidRPr="00892749">
        <w:rPr>
          <w:rFonts w:eastAsia="等线"/>
          <w:lang w:val="en-US" w:eastAsia="zh-CN"/>
        </w:rPr>
        <w:t xml:space="preserve">RLF specific </w:t>
      </w:r>
      <w:r w:rsidR="00C63DAD">
        <w:rPr>
          <w:rFonts w:eastAsia="等线" w:hint="eastAsia"/>
          <w:lang w:val="en-US" w:eastAsia="zh-CN"/>
        </w:rPr>
        <w:t>evaluation methodology, simulation assumption</w:t>
      </w:r>
      <w:r w:rsidR="00892749" w:rsidRPr="00892749">
        <w:rPr>
          <w:rFonts w:eastAsia="等线"/>
          <w:lang w:val="en-US" w:eastAsia="zh-CN"/>
        </w:rPr>
        <w:t xml:space="preserve"> and relevant metrics</w:t>
      </w:r>
      <w:r w:rsidR="00C63DAD">
        <w:rPr>
          <w:rFonts w:eastAsia="等线" w:hint="eastAsia"/>
          <w:lang w:val="en-US" w:eastAsia="zh-CN"/>
        </w:rPr>
        <w:t>.</w:t>
      </w:r>
    </w:p>
    <w:bookmarkEnd w:id="1"/>
    <w:bookmarkEnd w:id="2"/>
    <w:bookmarkEnd w:id="3"/>
    <w:bookmarkEnd w:id="4"/>
    <w:bookmarkEnd w:id="5"/>
    <w:bookmarkEnd w:id="6"/>
    <w:p w14:paraId="60968776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09D7ABFD" w14:textId="6E73AD06" w:rsidR="009E001B" w:rsidRDefault="00000000">
      <w:pPr>
        <w:pStyle w:val="20"/>
        <w:rPr>
          <w:rFonts w:eastAsia="Calibri"/>
          <w:bCs/>
          <w:sz w:val="2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 </w:t>
      </w:r>
      <w:r w:rsidR="00D43331">
        <w:rPr>
          <w:rFonts w:hint="eastAsia"/>
          <w:sz w:val="28"/>
          <w:szCs w:val="28"/>
          <w:lang w:val="en-US" w:eastAsia="zh-CN"/>
        </w:rPr>
        <w:t>E</w:t>
      </w:r>
      <w:r w:rsidR="00D43331" w:rsidRPr="00D43331">
        <w:rPr>
          <w:sz w:val="28"/>
          <w:szCs w:val="28"/>
          <w:lang w:val="en-US" w:eastAsia="zh-CN"/>
        </w:rPr>
        <w:t xml:space="preserve">valuation methodology </w:t>
      </w:r>
      <w:r w:rsidR="00D43331">
        <w:rPr>
          <w:rFonts w:hint="eastAsia"/>
          <w:sz w:val="28"/>
          <w:szCs w:val="28"/>
          <w:lang w:val="en-US" w:eastAsia="zh-CN"/>
        </w:rPr>
        <w:t xml:space="preserve">for </w:t>
      </w:r>
      <w:r w:rsidR="005D1757" w:rsidRPr="005D1757">
        <w:rPr>
          <w:sz w:val="28"/>
          <w:szCs w:val="28"/>
          <w:lang w:val="en-US" w:eastAsia="zh-CN"/>
        </w:rPr>
        <w:t xml:space="preserve">RLF </w:t>
      </w:r>
      <w:r w:rsidR="00D43331" w:rsidRPr="00D43331">
        <w:rPr>
          <w:sz w:val="28"/>
          <w:szCs w:val="28"/>
          <w:lang w:val="en-US" w:eastAsia="zh-CN"/>
        </w:rPr>
        <w:t>prediction</w:t>
      </w:r>
    </w:p>
    <w:p w14:paraId="5A79E6A6" w14:textId="6C6B870C" w:rsidR="00F0308C" w:rsidRDefault="00F0308C" w:rsidP="005C501A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discussion and agreements on </w:t>
      </w:r>
      <w:r>
        <w:rPr>
          <w:rFonts w:eastAsia="宋体" w:hint="eastAsia"/>
          <w:lang w:val="en-US" w:eastAsia="zh-CN"/>
        </w:rPr>
        <w:t>AI/ML for mobility</w:t>
      </w:r>
      <w:r>
        <w:rPr>
          <w:rFonts w:eastAsia="等线" w:hint="eastAsia"/>
          <w:lang w:val="en-US" w:eastAsia="zh-CN"/>
        </w:rPr>
        <w:t xml:space="preserve"> in RAN2#126, it could be observed that </w:t>
      </w:r>
      <w:r w:rsidRPr="00860E4D">
        <w:rPr>
          <w:rFonts w:eastAsia="宋体" w:hint="eastAsia"/>
          <w:lang w:val="en-US" w:eastAsia="zh-CN"/>
        </w:rPr>
        <w:t xml:space="preserve">there are two </w:t>
      </w:r>
      <w:r w:rsidRPr="00860E4D">
        <w:rPr>
          <w:rFonts w:eastAsia="宋体"/>
          <w:lang w:val="en-US" w:eastAsia="zh-CN"/>
        </w:rPr>
        <w:t>sub-use cases for RLF prediction with UE-sided model</w:t>
      </w:r>
      <w:r>
        <w:rPr>
          <w:rFonts w:eastAsia="宋体" w:hint="eastAsia"/>
          <w:lang w:val="en-US" w:eastAsia="zh-CN"/>
        </w:rPr>
        <w:t>:</w:t>
      </w:r>
    </w:p>
    <w:p w14:paraId="222E4BA5" w14:textId="2052CD9D" w:rsidR="00F0308C" w:rsidRPr="00597E80" w:rsidRDefault="00F0308C" w:rsidP="00F0308C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597E80">
        <w:rPr>
          <w:rFonts w:eastAsia="等线"/>
          <w:lang w:val="en-US" w:eastAsia="zh-CN"/>
        </w:rPr>
        <w:t>Sub-use case 1 (</w:t>
      </w:r>
      <w:r w:rsidRPr="00F0308C">
        <w:rPr>
          <w:rFonts w:eastAsia="等线"/>
          <w:lang w:val="en-US" w:eastAsia="zh-CN"/>
        </w:rPr>
        <w:t>Indirect</w:t>
      </w:r>
      <w:r w:rsidRPr="00597E80">
        <w:rPr>
          <w:rFonts w:eastAsia="等线"/>
          <w:lang w:val="en-US" w:eastAsia="zh-CN"/>
        </w:rPr>
        <w:t xml:space="preserve"> </w:t>
      </w:r>
      <w:r w:rsidR="00D43331">
        <w:rPr>
          <w:rFonts w:eastAsia="等线" w:hint="eastAsia"/>
          <w:lang w:val="en-US" w:eastAsia="zh-CN"/>
        </w:rPr>
        <w:t>case</w:t>
      </w:r>
      <w:r w:rsidRPr="00597E80">
        <w:rPr>
          <w:rFonts w:eastAsia="等线"/>
          <w:lang w:val="en-US" w:eastAsia="zh-CN"/>
        </w:rPr>
        <w:t xml:space="preserve">): </w:t>
      </w:r>
      <w:r w:rsidRPr="00F0308C">
        <w:rPr>
          <w:rFonts w:eastAsia="等线"/>
          <w:lang w:val="en-US" w:eastAsia="zh-CN"/>
        </w:rPr>
        <w:t xml:space="preserve">RLF prediction based on the temporal domain serving cell </w:t>
      </w:r>
      <w:r w:rsidRPr="00597E80">
        <w:rPr>
          <w:rFonts w:eastAsia="等线"/>
          <w:lang w:val="en-US" w:eastAsia="zh-CN"/>
        </w:rPr>
        <w:t>RRM measurement</w:t>
      </w:r>
      <w:r w:rsidRPr="00F0308C">
        <w:rPr>
          <w:rFonts w:eastAsia="等线"/>
          <w:lang w:val="en-US" w:eastAsia="zh-CN"/>
        </w:rPr>
        <w:t xml:space="preserve"> predictions (e.g. SINR)</w:t>
      </w:r>
      <w:r>
        <w:rPr>
          <w:rFonts w:eastAsia="等线" w:hint="eastAsia"/>
          <w:lang w:val="en-US" w:eastAsia="zh-CN"/>
        </w:rPr>
        <w:t>.</w:t>
      </w:r>
    </w:p>
    <w:p w14:paraId="6518C118" w14:textId="42A8E7E3" w:rsidR="00F0308C" w:rsidRPr="00597E80" w:rsidRDefault="00F0308C" w:rsidP="00F0308C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597E80">
        <w:rPr>
          <w:rFonts w:eastAsia="等线"/>
          <w:lang w:val="en-US" w:eastAsia="zh-CN"/>
        </w:rPr>
        <w:t xml:space="preserve">Sub-use case 2 (Direct </w:t>
      </w:r>
      <w:r w:rsidR="00D43331">
        <w:rPr>
          <w:rFonts w:eastAsia="等线" w:hint="eastAsia"/>
          <w:lang w:val="en-US" w:eastAsia="zh-CN"/>
        </w:rPr>
        <w:t>case</w:t>
      </w:r>
      <w:r w:rsidRPr="00597E80">
        <w:rPr>
          <w:rFonts w:eastAsia="等线"/>
          <w:lang w:val="en-US" w:eastAsia="zh-CN"/>
        </w:rPr>
        <w:t xml:space="preserve">): </w:t>
      </w:r>
      <w:r w:rsidRPr="00F0308C">
        <w:rPr>
          <w:rFonts w:eastAsia="等线"/>
          <w:lang w:val="en-US" w:eastAsia="zh-CN"/>
        </w:rPr>
        <w:t>Directly RLF prediction by AI/ML models</w:t>
      </w:r>
      <w:r>
        <w:rPr>
          <w:rFonts w:eastAsia="等线" w:hint="eastAsia"/>
          <w:lang w:val="en-US" w:eastAsia="zh-CN"/>
        </w:rPr>
        <w:t>.</w:t>
      </w:r>
    </w:p>
    <w:p w14:paraId="4DAFBE9F" w14:textId="70504575" w:rsidR="00F0308C" w:rsidRPr="00F0308C" w:rsidRDefault="00F0308C" w:rsidP="00F0308C">
      <w:pPr>
        <w:jc w:val="both"/>
        <w:rPr>
          <w:rFonts w:eastAsia="等线"/>
          <w:lang w:val="en-US" w:eastAsia="zh-CN"/>
        </w:rPr>
      </w:pPr>
      <w:r w:rsidRPr="00F0308C">
        <w:rPr>
          <w:rFonts w:eastAsia="等线" w:hint="eastAsia"/>
          <w:lang w:val="en-US" w:eastAsia="zh-CN"/>
        </w:rPr>
        <w:t xml:space="preserve">For </w:t>
      </w:r>
      <w:r w:rsidR="00882C7A" w:rsidRPr="00F0308C">
        <w:rPr>
          <w:rFonts w:eastAsia="等线"/>
          <w:lang w:val="en-US" w:eastAsia="zh-CN"/>
        </w:rPr>
        <w:t>temporal domain prediction</w:t>
      </w:r>
      <w:r w:rsidR="00882C7A">
        <w:rPr>
          <w:rFonts w:eastAsia="等线" w:hint="eastAsia"/>
          <w:lang w:val="en-US" w:eastAsia="zh-CN"/>
        </w:rPr>
        <w:t xml:space="preserve"> used in </w:t>
      </w:r>
      <w:r w:rsidR="00882C7A" w:rsidRPr="00F0308C">
        <w:rPr>
          <w:rFonts w:eastAsia="等线"/>
          <w:lang w:val="en-US" w:eastAsia="zh-CN"/>
        </w:rPr>
        <w:t>Indirect</w:t>
      </w:r>
      <w:r w:rsidR="00882C7A" w:rsidRPr="00597E80">
        <w:rPr>
          <w:rFonts w:eastAsia="等线"/>
          <w:lang w:val="en-US" w:eastAsia="zh-CN"/>
        </w:rPr>
        <w:t xml:space="preserve"> </w:t>
      </w:r>
      <w:r w:rsidR="00D43331">
        <w:rPr>
          <w:rFonts w:eastAsia="等线" w:hint="eastAsia"/>
          <w:lang w:val="en-US" w:eastAsia="zh-CN"/>
        </w:rPr>
        <w:t>case</w:t>
      </w:r>
      <w:r w:rsidR="00882C7A">
        <w:rPr>
          <w:rFonts w:eastAsia="等线" w:hint="eastAsia"/>
          <w:lang w:val="en-US" w:eastAsia="zh-CN"/>
        </w:rPr>
        <w:t xml:space="preserve"> of </w:t>
      </w:r>
      <w:r w:rsidR="00882C7A" w:rsidRPr="00860E4D">
        <w:rPr>
          <w:rFonts w:eastAsia="宋体"/>
          <w:lang w:val="en-US" w:eastAsia="zh-CN"/>
        </w:rPr>
        <w:t>RLF prediction</w:t>
      </w:r>
      <w:r w:rsidR="00882C7A">
        <w:rPr>
          <w:rFonts w:eastAsia="等线" w:hint="eastAsia"/>
          <w:lang w:val="en-US" w:eastAsia="zh-CN"/>
        </w:rPr>
        <w:t xml:space="preserve">, </w:t>
      </w:r>
      <w:r w:rsidRPr="00F0308C">
        <w:rPr>
          <w:rFonts w:eastAsia="等线" w:hint="eastAsia"/>
          <w:lang w:val="en-US" w:eastAsia="zh-CN"/>
        </w:rPr>
        <w:t>there are Case A, Case B and Case B+ defined for</w:t>
      </w:r>
      <w:r w:rsidR="00882C7A">
        <w:rPr>
          <w:rFonts w:eastAsia="等线" w:hint="eastAsia"/>
          <w:lang w:val="en-US" w:eastAsia="zh-CN"/>
        </w:rPr>
        <w:t xml:space="preserve"> </w:t>
      </w:r>
      <w:r w:rsidRPr="00F0308C">
        <w:rPr>
          <w:rFonts w:eastAsia="等线"/>
          <w:lang w:val="en-US" w:eastAsia="zh-CN"/>
        </w:rPr>
        <w:t>AI-PHY beam management</w:t>
      </w:r>
      <w:r w:rsidRPr="00F0308C">
        <w:rPr>
          <w:rFonts w:eastAsia="等线" w:hint="eastAsia"/>
          <w:lang w:val="en-US" w:eastAsia="zh-CN"/>
        </w:rPr>
        <w:t xml:space="preserve"> in TR 38.843[2]. Based on the examples illustrated as below, we can see that Case A </w:t>
      </w:r>
      <w:r w:rsidRPr="00F0308C">
        <w:rPr>
          <w:rFonts w:eastAsia="等线" w:hint="eastAsia"/>
          <w:lang w:val="en-US" w:eastAsia="zh-CN"/>
        </w:rPr>
        <w:lastRenderedPageBreak/>
        <w:t xml:space="preserve">where the </w:t>
      </w:r>
      <w:r w:rsidRPr="00F0308C">
        <w:rPr>
          <w:rFonts w:eastAsia="等线"/>
          <w:lang w:val="en-US" w:eastAsia="zh-CN"/>
        </w:rPr>
        <w:t>measurement</w:t>
      </w:r>
      <w:r w:rsidRPr="00F0308C">
        <w:rPr>
          <w:rFonts w:eastAsia="等线" w:hint="eastAsia"/>
          <w:lang w:val="en-US" w:eastAsia="zh-CN"/>
        </w:rPr>
        <w:t xml:space="preserve">s </w:t>
      </w:r>
      <w:r w:rsidRPr="00F0308C">
        <w:rPr>
          <w:rFonts w:eastAsia="等线"/>
          <w:lang w:val="en-US" w:eastAsia="zh-CN"/>
        </w:rPr>
        <w:t>at each time instance</w:t>
      </w:r>
      <w:r w:rsidRPr="00F0308C">
        <w:rPr>
          <w:rFonts w:eastAsia="等线" w:hint="eastAsia"/>
          <w:lang w:val="en-US" w:eastAsia="zh-CN"/>
        </w:rPr>
        <w:t xml:space="preserve"> in the observation time window as the model input and </w:t>
      </w:r>
      <w:r w:rsidRPr="00F0308C">
        <w:rPr>
          <w:rFonts w:eastAsia="等线"/>
          <w:lang w:val="en-US" w:eastAsia="zh-CN"/>
        </w:rPr>
        <w:t>prediction</w:t>
      </w:r>
      <w:r w:rsidRPr="00F0308C">
        <w:rPr>
          <w:rFonts w:eastAsia="等线" w:hint="eastAsia"/>
          <w:lang w:val="en-US" w:eastAsia="zh-CN"/>
        </w:rPr>
        <w:t xml:space="preserve"> in the </w:t>
      </w:r>
      <w:r w:rsidRPr="00F0308C">
        <w:rPr>
          <w:rFonts w:eastAsia="等线"/>
          <w:lang w:val="en-US" w:eastAsia="zh-CN"/>
        </w:rPr>
        <w:t>prediction time window</w:t>
      </w:r>
      <w:r w:rsidRPr="00F0308C">
        <w:rPr>
          <w:rFonts w:eastAsia="等线" w:hint="eastAsia"/>
          <w:lang w:val="en-US" w:eastAsia="zh-CN"/>
        </w:rPr>
        <w:t xml:space="preserve"> as the model output is </w:t>
      </w:r>
      <w:r w:rsidRPr="00F0308C">
        <w:rPr>
          <w:rFonts w:eastAsia="等线"/>
          <w:lang w:val="en-US" w:eastAsia="zh-CN"/>
        </w:rPr>
        <w:t>applicable</w:t>
      </w:r>
      <w:r w:rsidRPr="00F0308C">
        <w:rPr>
          <w:rFonts w:eastAsia="等线" w:hint="eastAsia"/>
          <w:lang w:val="en-US" w:eastAsia="zh-CN"/>
        </w:rPr>
        <w:t xml:space="preserve"> for</w:t>
      </w:r>
      <w:r w:rsidRPr="00F0308C">
        <w:rPr>
          <w:rFonts w:eastAsia="等线"/>
          <w:lang w:val="en-US" w:eastAsia="zh-CN"/>
        </w:rPr>
        <w:t xml:space="preserve"> temporal domain </w:t>
      </w:r>
      <w:r w:rsidRPr="00F0308C">
        <w:rPr>
          <w:rFonts w:eastAsia="等线" w:hint="eastAsia"/>
          <w:lang w:val="en-US" w:eastAsia="zh-CN"/>
        </w:rPr>
        <w:t xml:space="preserve">RLF </w:t>
      </w:r>
      <w:r w:rsidRPr="00F0308C">
        <w:rPr>
          <w:rFonts w:eastAsia="等线"/>
          <w:lang w:val="en-US" w:eastAsia="zh-CN"/>
        </w:rPr>
        <w:t>prediction</w:t>
      </w:r>
      <w:r w:rsidRPr="00F0308C">
        <w:rPr>
          <w:rFonts w:eastAsia="等线" w:hint="eastAsia"/>
          <w:lang w:val="en-US" w:eastAsia="zh-CN"/>
        </w:rPr>
        <w:t>.</w:t>
      </w:r>
    </w:p>
    <w:p w14:paraId="4BB93BFC" w14:textId="27C99E39" w:rsidR="0033523D" w:rsidRDefault="00F0308C" w:rsidP="00B10851">
      <w:pPr>
        <w:jc w:val="both"/>
        <w:rPr>
          <w:rFonts w:eastAsia="等线"/>
          <w:b/>
          <w:bCs/>
          <w:lang w:val="en-US" w:eastAsia="zh-CN"/>
        </w:rPr>
      </w:pPr>
      <w:r w:rsidRPr="00B10851">
        <w:rPr>
          <w:rFonts w:eastAsia="等线" w:hint="eastAsia"/>
          <w:b/>
          <w:bCs/>
          <w:lang w:val="en-US" w:eastAsia="zh-CN"/>
        </w:rPr>
        <w:t xml:space="preserve">Proposal </w:t>
      </w:r>
      <w:r w:rsidR="00B10851" w:rsidRPr="00B10851">
        <w:rPr>
          <w:rFonts w:eastAsia="等线" w:hint="eastAsia"/>
          <w:b/>
          <w:bCs/>
          <w:lang w:val="en-US" w:eastAsia="zh-CN"/>
        </w:rPr>
        <w:t>1</w:t>
      </w:r>
      <w:r w:rsidRPr="00B10851">
        <w:rPr>
          <w:rFonts w:eastAsia="等线" w:hint="eastAsia"/>
          <w:b/>
          <w:bCs/>
          <w:lang w:val="en-US" w:eastAsia="zh-CN"/>
        </w:rPr>
        <w:t xml:space="preserve">: Case A </w:t>
      </w:r>
      <w:r w:rsidRPr="00B10851">
        <w:rPr>
          <w:rFonts w:eastAsia="等线"/>
          <w:b/>
          <w:bCs/>
          <w:lang w:val="en-US" w:eastAsia="zh-CN"/>
        </w:rPr>
        <w:t>from the RAN1 AI/ML PHY TR38.843</w:t>
      </w:r>
      <w:r w:rsidRPr="00B10851">
        <w:rPr>
          <w:rFonts w:eastAsia="等线" w:hint="eastAsia"/>
          <w:b/>
          <w:bCs/>
          <w:lang w:val="en-US" w:eastAsia="zh-CN"/>
        </w:rPr>
        <w:t xml:space="preserve"> could be used in the </w:t>
      </w:r>
      <w:r w:rsidR="0033523D" w:rsidRPr="0033523D">
        <w:rPr>
          <w:rFonts w:eastAsia="等线"/>
          <w:b/>
          <w:bCs/>
          <w:lang w:val="en-US" w:eastAsia="zh-CN"/>
        </w:rPr>
        <w:t xml:space="preserve">Indirect </w:t>
      </w:r>
      <w:r w:rsidR="00D43331">
        <w:rPr>
          <w:rFonts w:eastAsia="等线" w:hint="eastAsia"/>
          <w:b/>
          <w:bCs/>
          <w:lang w:val="en-US" w:eastAsia="zh-CN"/>
        </w:rPr>
        <w:t>case</w:t>
      </w:r>
      <w:r w:rsidR="0033523D">
        <w:rPr>
          <w:rFonts w:eastAsia="等线" w:hint="eastAsia"/>
          <w:b/>
          <w:bCs/>
          <w:lang w:val="en-US" w:eastAsia="zh-CN"/>
        </w:rPr>
        <w:t xml:space="preserve"> of </w:t>
      </w:r>
      <w:r w:rsidR="0033523D" w:rsidRPr="00B10851">
        <w:rPr>
          <w:rFonts w:eastAsia="等线"/>
          <w:b/>
          <w:bCs/>
          <w:lang w:val="en-US" w:eastAsia="zh-CN"/>
        </w:rPr>
        <w:t>RLF prediction</w:t>
      </w:r>
      <w:r w:rsidR="0033523D">
        <w:rPr>
          <w:rFonts w:eastAsia="等线" w:hint="eastAsia"/>
          <w:b/>
          <w:bCs/>
          <w:lang w:val="en-US" w:eastAsia="zh-CN"/>
        </w:rPr>
        <w:t xml:space="preserve"> </w:t>
      </w:r>
      <w:r w:rsidR="0033523D" w:rsidRPr="00B10851">
        <w:rPr>
          <w:rFonts w:eastAsia="等线"/>
          <w:b/>
          <w:bCs/>
          <w:lang w:val="en-US" w:eastAsia="zh-CN"/>
        </w:rPr>
        <w:t>evaluat</w:t>
      </w:r>
      <w:r w:rsidR="0033523D" w:rsidRPr="00B10851">
        <w:rPr>
          <w:rFonts w:eastAsia="等线" w:hint="eastAsia"/>
          <w:b/>
          <w:bCs/>
          <w:lang w:val="en-US" w:eastAsia="zh-CN"/>
        </w:rPr>
        <w:t>ion</w:t>
      </w:r>
      <w:r w:rsidR="0033523D">
        <w:rPr>
          <w:rFonts w:eastAsia="等线" w:hint="eastAsia"/>
          <w:b/>
          <w:bCs/>
          <w:lang w:val="en-US" w:eastAsia="zh-CN"/>
        </w:rPr>
        <w:t>.</w:t>
      </w:r>
    </w:p>
    <w:p w14:paraId="698C4AEF" w14:textId="77777777" w:rsidR="00F0308C" w:rsidRDefault="00F0308C" w:rsidP="0033523D">
      <w:pPr>
        <w:pStyle w:val="TH"/>
      </w:pPr>
      <w:r>
        <w:rPr>
          <w:noProof/>
        </w:rPr>
        <w:drawing>
          <wp:inline distT="0" distB="0" distL="0" distR="0" wp14:anchorId="5E2A16E8" wp14:editId="0FBDBD8B">
            <wp:extent cx="2720761" cy="1016138"/>
            <wp:effectExtent l="0" t="0" r="0" b="0"/>
            <wp:docPr id="6570979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1403" cy="102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3A35E" w14:textId="77777777" w:rsidR="00F0308C" w:rsidRPr="00F03281" w:rsidRDefault="00F0308C" w:rsidP="0033523D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>Figure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1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A</w:t>
      </w:r>
      <w:r w:rsidRPr="00F03281">
        <w:rPr>
          <w:rFonts w:ascii="Times New Roman" w:hAnsi="Times New Roman"/>
          <w:b w:val="0"/>
          <w:bCs/>
          <w:sz w:val="18"/>
          <w:szCs w:val="18"/>
          <w:lang w:eastAsia="zh-CN"/>
        </w:rPr>
        <w:t xml:space="preserve"> in [2]</w:t>
      </w:r>
    </w:p>
    <w:p w14:paraId="603F203E" w14:textId="77777777" w:rsidR="00F0308C" w:rsidRDefault="00F0308C" w:rsidP="002224D8">
      <w:pPr>
        <w:pStyle w:val="TH"/>
      </w:pPr>
      <w:r>
        <w:rPr>
          <w:noProof/>
        </w:rPr>
        <w:drawing>
          <wp:inline distT="0" distB="0" distL="0" distR="0" wp14:anchorId="7D1D2940" wp14:editId="62C47F73">
            <wp:extent cx="2866616" cy="1144225"/>
            <wp:effectExtent l="0" t="0" r="0" b="0"/>
            <wp:docPr id="2104388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3394" cy="11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4D538" w14:textId="77777777" w:rsidR="00F0308C" w:rsidRPr="00F03281" w:rsidRDefault="00F0308C" w:rsidP="002224D8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 xml:space="preserve">Figure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2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B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in [2]</w:t>
      </w:r>
    </w:p>
    <w:p w14:paraId="4A34B85C" w14:textId="77777777" w:rsidR="00F0308C" w:rsidRDefault="00F0308C" w:rsidP="002224D8">
      <w:pPr>
        <w:pStyle w:val="TH"/>
      </w:pPr>
      <w:r>
        <w:rPr>
          <w:noProof/>
        </w:rPr>
        <w:drawing>
          <wp:inline distT="0" distB="0" distL="0" distR="0" wp14:anchorId="275A3AB7" wp14:editId="4B8B5373">
            <wp:extent cx="3663210" cy="749284"/>
            <wp:effectExtent l="0" t="0" r="0" b="0"/>
            <wp:docPr id="47714486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806" cy="75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1745E" w14:textId="77777777" w:rsidR="00F0308C" w:rsidRPr="00F03281" w:rsidRDefault="00F0308C" w:rsidP="002224D8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 xml:space="preserve">Figure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3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B+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in [2]</w:t>
      </w:r>
    </w:p>
    <w:p w14:paraId="715BB36F" w14:textId="2E2C1543" w:rsidR="00FD10DD" w:rsidRPr="00860E4D" w:rsidRDefault="00FD10DD" w:rsidP="00FD10DD">
      <w:pPr>
        <w:jc w:val="both"/>
        <w:rPr>
          <w:rFonts w:eastAsia="宋体"/>
          <w:lang w:val="en-US" w:eastAsia="zh-CN"/>
        </w:rPr>
      </w:pPr>
      <w:r w:rsidRPr="00860E4D">
        <w:rPr>
          <w:rFonts w:eastAsia="宋体" w:hint="eastAsia"/>
          <w:lang w:val="en-US" w:eastAsia="zh-CN"/>
        </w:rPr>
        <w:t xml:space="preserve">For </w:t>
      </w:r>
      <w:r w:rsidRPr="00F0308C">
        <w:rPr>
          <w:rFonts w:eastAsia="等线"/>
          <w:lang w:val="en-US" w:eastAsia="zh-CN"/>
        </w:rPr>
        <w:t>Indirect</w:t>
      </w:r>
      <w:r w:rsidRPr="00860E4D">
        <w:rPr>
          <w:rFonts w:eastAsia="宋体"/>
          <w:lang w:val="en-US" w:eastAsia="zh-CN"/>
        </w:rPr>
        <w:t xml:space="preserve"> </w:t>
      </w:r>
      <w:r w:rsidR="00D43331">
        <w:rPr>
          <w:rFonts w:eastAsia="宋体" w:hint="eastAsia"/>
          <w:lang w:val="en-US" w:eastAsia="zh-CN"/>
        </w:rPr>
        <w:t>case</w:t>
      </w:r>
      <w:r w:rsidRPr="00860E4D">
        <w:rPr>
          <w:rFonts w:eastAsia="宋体" w:hint="eastAsia"/>
          <w:lang w:val="en-US" w:eastAsia="zh-CN"/>
        </w:rPr>
        <w:t xml:space="preserve">, RLF </w:t>
      </w:r>
      <w:r w:rsidRPr="00860E4D">
        <w:rPr>
          <w:rFonts w:eastAsia="宋体"/>
          <w:lang w:val="en-US" w:eastAsia="zh-CN"/>
        </w:rPr>
        <w:t>prediction</w:t>
      </w:r>
      <w:r w:rsidRPr="00860E4D">
        <w:rPr>
          <w:rFonts w:eastAsia="宋体" w:hint="eastAsia"/>
          <w:lang w:val="en-US" w:eastAsia="zh-CN"/>
        </w:rPr>
        <w:t xml:space="preserve"> </w:t>
      </w:r>
      <w:r w:rsidRPr="00860E4D">
        <w:rPr>
          <w:rFonts w:eastAsia="宋体"/>
          <w:lang w:val="en-US" w:eastAsia="zh-CN"/>
        </w:rPr>
        <w:t>evaluation based on RRM measurement prediction</w:t>
      </w:r>
      <w:r w:rsidRPr="00860E4D">
        <w:rPr>
          <w:rFonts w:eastAsia="宋体" w:hint="eastAsia"/>
          <w:lang w:val="en-US" w:eastAsia="zh-CN"/>
        </w:rPr>
        <w:t xml:space="preserve">, </w:t>
      </w:r>
      <w:r w:rsidRPr="00860E4D">
        <w:rPr>
          <w:rFonts w:eastAsia="宋体"/>
          <w:lang w:val="en-US" w:eastAsia="zh-CN"/>
        </w:rPr>
        <w:t>which RRM sub cases are applicable</w:t>
      </w:r>
      <w:r w:rsidRPr="00860E4D">
        <w:rPr>
          <w:rFonts w:eastAsia="宋体" w:hint="eastAsia"/>
          <w:lang w:val="en-US" w:eastAsia="zh-CN"/>
        </w:rPr>
        <w:t xml:space="preserve"> should be considered. As per the agreements in RAN2#125bis, there are </w:t>
      </w:r>
      <w:r w:rsidRPr="00860E4D">
        <w:rPr>
          <w:rFonts w:eastAsia="宋体"/>
          <w:lang w:val="en-US" w:eastAsia="zh-CN"/>
        </w:rPr>
        <w:t>at leas</w:t>
      </w:r>
      <w:r w:rsidRPr="00860E4D">
        <w:rPr>
          <w:rFonts w:eastAsia="宋体" w:hint="eastAsia"/>
          <w:lang w:val="en-US" w:eastAsia="zh-CN"/>
        </w:rPr>
        <w:t xml:space="preserve">t the following RRM </w:t>
      </w:r>
      <w:r w:rsidRPr="00860E4D">
        <w:rPr>
          <w:rFonts w:eastAsia="宋体"/>
          <w:lang w:val="en-US" w:eastAsia="zh-CN"/>
        </w:rPr>
        <w:t>sub cases</w:t>
      </w:r>
      <w:r w:rsidRPr="00860E4D">
        <w:rPr>
          <w:rFonts w:eastAsia="宋体" w:hint="eastAsia"/>
          <w:lang w:val="en-US" w:eastAsia="zh-CN"/>
        </w:rPr>
        <w:t xml:space="preserve">: </w:t>
      </w:r>
    </w:p>
    <w:p w14:paraId="65FF95D2" w14:textId="77777777" w:rsidR="00FD10DD" w:rsidRPr="0078108E" w:rsidRDefault="00FD10DD" w:rsidP="00FD10D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78108E">
        <w:rPr>
          <w:rFonts w:eastAsia="等线"/>
          <w:lang w:val="en-US" w:eastAsia="zh-CN"/>
        </w:rPr>
        <w:t xml:space="preserve"> 1: To predict beam level results, then generate cell level results based on the predicted beam results; </w:t>
      </w:r>
    </w:p>
    <w:p w14:paraId="192373BB" w14:textId="77777777" w:rsidR="00FD10DD" w:rsidRPr="0078108E" w:rsidRDefault="00FD10DD" w:rsidP="00FD10D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78108E">
        <w:rPr>
          <w:rFonts w:eastAsia="等线"/>
          <w:lang w:val="en-US" w:eastAsia="zh-CN"/>
        </w:rPr>
        <w:t xml:space="preserve"> 2: To directly predict cell level results based on cell level results</w:t>
      </w:r>
      <w:r>
        <w:rPr>
          <w:rFonts w:eastAsia="等线" w:hint="eastAsia"/>
          <w:lang w:val="en-US" w:eastAsia="zh-CN"/>
        </w:rPr>
        <w:t>;</w:t>
      </w:r>
    </w:p>
    <w:p w14:paraId="001B89A1" w14:textId="77777777" w:rsidR="00FD10DD" w:rsidRPr="00F71139" w:rsidRDefault="00FD10DD" w:rsidP="00FD10D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Pr="00F71139">
        <w:rPr>
          <w:rFonts w:eastAsia="等线"/>
          <w:lang w:val="en-US" w:eastAsia="zh-CN"/>
        </w:rPr>
        <w:t xml:space="preserve"> 3: To directly predict cell level results based on beam level results</w:t>
      </w:r>
      <w:r>
        <w:rPr>
          <w:rFonts w:eastAsia="等线" w:hint="eastAsia"/>
          <w:lang w:val="en-US" w:eastAsia="zh-CN"/>
        </w:rPr>
        <w:t>.</w:t>
      </w:r>
    </w:p>
    <w:p w14:paraId="3B7B9DE9" w14:textId="77777777" w:rsidR="00FD10DD" w:rsidRDefault="00FD10DD" w:rsidP="00FD10DD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w:r>
        <w:rPr>
          <w:rFonts w:eastAsia="宋体" w:hint="eastAsia"/>
          <w:lang w:val="en-US" w:eastAsia="zh-CN"/>
        </w:rPr>
        <w:t xml:space="preserve">all 3 </w:t>
      </w:r>
      <w:r w:rsidRPr="00860E4D">
        <w:rPr>
          <w:rFonts w:eastAsia="宋体"/>
          <w:lang w:val="en-US" w:eastAsia="zh-CN"/>
        </w:rPr>
        <w:t>RRM sub case</w:t>
      </w:r>
      <w:r>
        <w:rPr>
          <w:rFonts w:eastAsia="宋体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, </w:t>
      </w:r>
      <w:r w:rsidRPr="0078108E">
        <w:rPr>
          <w:rFonts w:eastAsia="等线"/>
          <w:lang w:val="en-US" w:eastAsia="zh-CN"/>
        </w:rPr>
        <w:t>predict</w:t>
      </w:r>
      <w:r>
        <w:rPr>
          <w:rFonts w:eastAsia="等线" w:hint="eastAsia"/>
          <w:lang w:val="en-US" w:eastAsia="zh-CN"/>
        </w:rPr>
        <w:t xml:space="preserve"> L3 </w:t>
      </w:r>
      <w:r w:rsidRPr="0078108E">
        <w:rPr>
          <w:rFonts w:eastAsia="等线"/>
          <w:lang w:val="en-US" w:eastAsia="zh-CN"/>
        </w:rPr>
        <w:t>cell level results</w:t>
      </w:r>
      <w:r>
        <w:rPr>
          <w:rFonts w:eastAsia="等线" w:hint="eastAsia"/>
          <w:lang w:val="en-US" w:eastAsia="zh-CN"/>
        </w:rPr>
        <w:t xml:space="preserve"> could generated</w:t>
      </w:r>
      <w:r w:rsidRPr="003E2546">
        <w:rPr>
          <w:rFonts w:eastAsia="等线"/>
          <w:lang w:val="en-US" w:eastAsia="zh-CN"/>
        </w:rPr>
        <w:t xml:space="preserve"> </w:t>
      </w:r>
      <w:r w:rsidRPr="0078108E">
        <w:rPr>
          <w:rFonts w:eastAsia="等线"/>
          <w:lang w:val="en-US" w:eastAsia="zh-CN"/>
        </w:rPr>
        <w:t>directly</w:t>
      </w:r>
      <w:r>
        <w:rPr>
          <w:rFonts w:eastAsia="等线" w:hint="eastAsia"/>
          <w:lang w:val="en-US" w:eastAsia="zh-CN"/>
        </w:rPr>
        <w:t xml:space="preserve"> or </w:t>
      </w:r>
      <w:r w:rsidRPr="003E2546">
        <w:rPr>
          <w:rFonts w:ascii="Times" w:eastAsia="等线" w:hAnsi="Times"/>
          <w:szCs w:val="24"/>
          <w:lang w:val="en-US" w:eastAsia="zh-CN"/>
        </w:rPr>
        <w:t>derive</w:t>
      </w:r>
      <w:r w:rsidRPr="003E2546">
        <w:rPr>
          <w:rFonts w:ascii="Times" w:eastAsia="等线" w:hAnsi="Times" w:hint="eastAsia"/>
          <w:szCs w:val="24"/>
          <w:lang w:val="en-US" w:eastAsia="zh-CN"/>
        </w:rPr>
        <w:t>d</w:t>
      </w:r>
      <w:r>
        <w:rPr>
          <w:rFonts w:ascii="Times" w:eastAsia="等线" w:hAnsi="Times" w:hint="eastAsia"/>
          <w:szCs w:val="24"/>
          <w:lang w:val="en-US" w:eastAsia="zh-CN"/>
        </w:rPr>
        <w:t xml:space="preserve"> </w:t>
      </w:r>
      <w:r w:rsidRPr="0078108E">
        <w:rPr>
          <w:rFonts w:eastAsia="等线"/>
          <w:lang w:val="en-US" w:eastAsia="zh-CN"/>
        </w:rPr>
        <w:t>based on</w:t>
      </w:r>
      <w:r>
        <w:rPr>
          <w:rFonts w:eastAsia="等线" w:hint="eastAsia"/>
          <w:lang w:val="en-US" w:eastAsia="zh-CN"/>
        </w:rPr>
        <w:t xml:space="preserve"> L1 </w:t>
      </w:r>
      <w:r w:rsidRPr="0078108E">
        <w:rPr>
          <w:rFonts w:eastAsia="等线"/>
          <w:lang w:val="en-US" w:eastAsia="zh-CN"/>
        </w:rPr>
        <w:t>beam results</w:t>
      </w:r>
      <w:r>
        <w:rPr>
          <w:rFonts w:eastAsia="等线" w:hint="eastAsia"/>
          <w:lang w:val="en-US" w:eastAsia="zh-CN"/>
        </w:rPr>
        <w:t xml:space="preserve">, and the L3 </w:t>
      </w:r>
      <w:r w:rsidRPr="0078108E">
        <w:rPr>
          <w:rFonts w:eastAsia="等线"/>
          <w:lang w:val="en-US" w:eastAsia="zh-CN"/>
        </w:rPr>
        <w:t xml:space="preserve">cell level </w:t>
      </w:r>
      <w:r w:rsidRPr="00860E4D">
        <w:rPr>
          <w:rFonts w:eastAsia="宋体"/>
          <w:lang w:val="en-US" w:eastAsia="zh-CN"/>
        </w:rPr>
        <w:t>prediction</w:t>
      </w:r>
      <w:r>
        <w:rPr>
          <w:rFonts w:eastAsia="等线" w:hint="eastAsia"/>
          <w:lang w:val="en-US" w:eastAsia="zh-CN"/>
        </w:rPr>
        <w:t xml:space="preserve"> could be used for </w:t>
      </w:r>
      <w:r w:rsidRPr="00860E4D">
        <w:rPr>
          <w:rFonts w:eastAsia="宋体"/>
          <w:lang w:val="en-US" w:eastAsia="zh-CN"/>
        </w:rPr>
        <w:t>RLF prediction</w:t>
      </w:r>
      <w:r>
        <w:rPr>
          <w:rFonts w:eastAsia="等线" w:hint="eastAsia"/>
          <w:lang w:val="en-US" w:eastAsia="zh-CN"/>
        </w:rPr>
        <w:t xml:space="preserve">. </w:t>
      </w: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herefore, we think all </w:t>
      </w:r>
      <w:r>
        <w:rPr>
          <w:rFonts w:eastAsia="宋体" w:hint="eastAsia"/>
          <w:lang w:val="en-US" w:eastAsia="zh-CN"/>
        </w:rPr>
        <w:t xml:space="preserve">3 </w:t>
      </w:r>
      <w:r w:rsidRPr="00860E4D">
        <w:rPr>
          <w:rFonts w:eastAsia="宋体"/>
          <w:lang w:val="en-US" w:eastAsia="zh-CN"/>
        </w:rPr>
        <w:t>RRM sub case</w:t>
      </w:r>
      <w:r>
        <w:rPr>
          <w:rFonts w:eastAsia="宋体" w:hint="eastAsia"/>
          <w:lang w:val="en-US" w:eastAsia="zh-CN"/>
        </w:rPr>
        <w:t xml:space="preserve">s are </w:t>
      </w:r>
      <w:r w:rsidRPr="00860E4D">
        <w:rPr>
          <w:rFonts w:eastAsia="宋体"/>
          <w:lang w:val="en-US" w:eastAsia="zh-CN"/>
        </w:rPr>
        <w:t>applicable</w:t>
      </w:r>
      <w:r>
        <w:rPr>
          <w:rFonts w:eastAsia="宋体" w:hint="eastAsia"/>
          <w:lang w:val="en-US" w:eastAsia="zh-CN"/>
        </w:rPr>
        <w:t xml:space="preserve"> for </w:t>
      </w:r>
      <w:r w:rsidRPr="00860E4D">
        <w:rPr>
          <w:rFonts w:eastAsia="宋体" w:hint="eastAsia"/>
          <w:lang w:val="en-US" w:eastAsia="zh-CN"/>
        </w:rPr>
        <w:t xml:space="preserve">RLF </w:t>
      </w:r>
      <w:r w:rsidRPr="00860E4D">
        <w:rPr>
          <w:rFonts w:eastAsia="宋体"/>
          <w:lang w:val="en-US" w:eastAsia="zh-CN"/>
        </w:rPr>
        <w:t>prediction</w:t>
      </w:r>
      <w:r>
        <w:rPr>
          <w:rFonts w:eastAsia="宋体" w:hint="eastAsia"/>
          <w:lang w:val="en-US" w:eastAsia="zh-CN"/>
        </w:rPr>
        <w:t>.</w:t>
      </w:r>
    </w:p>
    <w:p w14:paraId="5B8C9BF5" w14:textId="26026F9B" w:rsidR="00F0308C" w:rsidRPr="00F0308C" w:rsidRDefault="00FD10DD" w:rsidP="00FD10DD">
      <w:pPr>
        <w:jc w:val="both"/>
        <w:rPr>
          <w:rFonts w:eastAsia="等线"/>
          <w:lang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</w:t>
      </w:r>
      <w:r w:rsidRPr="00DD2380">
        <w:rPr>
          <w:rFonts w:eastAsia="等线"/>
          <w:b/>
          <w:bCs/>
          <w:lang w:val="en-US" w:eastAsia="zh-CN"/>
        </w:rPr>
        <w:t>ll 3 RRM sub cases are applicable for</w:t>
      </w:r>
      <w:r w:rsidRPr="00DD2380">
        <w:rPr>
          <w:rFonts w:eastAsia="等线" w:hint="eastAsia"/>
          <w:b/>
          <w:bCs/>
          <w:lang w:val="en-US" w:eastAsia="zh-CN"/>
        </w:rPr>
        <w:t xml:space="preserve"> </w:t>
      </w:r>
      <w:r w:rsidRPr="00DD2380">
        <w:rPr>
          <w:rFonts w:eastAsia="等线"/>
          <w:b/>
          <w:bCs/>
          <w:lang w:val="en-US" w:eastAsia="zh-CN"/>
        </w:rPr>
        <w:t>RLF prediction evaluation based on RRM measurement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31756BE" w14:textId="10378165" w:rsidR="00F0308C" w:rsidRDefault="00FD10DD" w:rsidP="005C501A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Based on the agreements in last meeting, </w:t>
      </w:r>
      <w:r w:rsidR="00D43331" w:rsidRPr="00D43331">
        <w:rPr>
          <w:rFonts w:eastAsia="等线"/>
          <w:lang w:val="en-US" w:eastAsia="zh-CN"/>
        </w:rPr>
        <w:t>RLF probability within a time window or at time instance</w:t>
      </w:r>
      <w:r w:rsidR="00D43331">
        <w:rPr>
          <w:rFonts w:eastAsia="等线" w:hint="eastAsia"/>
          <w:lang w:val="en-US" w:eastAsia="zh-CN"/>
        </w:rPr>
        <w:t xml:space="preserve"> is considered as </w:t>
      </w:r>
      <w:r w:rsidR="00D43331" w:rsidRPr="00D43331">
        <w:rPr>
          <w:rFonts w:eastAsia="等线"/>
          <w:lang w:val="en-US" w:eastAsia="zh-CN"/>
        </w:rPr>
        <w:t>RLF prediction result</w:t>
      </w:r>
      <w:r w:rsidR="00D43331">
        <w:rPr>
          <w:rFonts w:eastAsia="等线" w:hint="eastAsia"/>
          <w:lang w:val="en-US" w:eastAsia="zh-CN"/>
        </w:rPr>
        <w:t xml:space="preserve">, </w:t>
      </w:r>
      <w:r w:rsidR="00D43331" w:rsidRPr="00D43331">
        <w:rPr>
          <w:rFonts w:eastAsia="等线"/>
          <w:lang w:val="en-US" w:eastAsia="zh-CN"/>
        </w:rPr>
        <w:t>at least for direct case</w:t>
      </w:r>
      <w:r w:rsidR="00D43331">
        <w:rPr>
          <w:rFonts w:eastAsia="等线" w:hint="eastAsia"/>
          <w:lang w:val="en-US" w:eastAsia="zh-CN"/>
        </w:rPr>
        <w:t>.</w:t>
      </w:r>
    </w:p>
    <w:p w14:paraId="6BB21325" w14:textId="4F2CF6AE" w:rsidR="00FD10DD" w:rsidRPr="00AE730F" w:rsidRDefault="00FD10DD" w:rsidP="00FD1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6 </w:t>
      </w:r>
      <w:r>
        <w:rPr>
          <w:rFonts w:ascii="Arial" w:hAnsi="Arial" w:cs="Arial"/>
          <w:lang w:val="en-US" w:eastAsia="zh-CN"/>
        </w:rPr>
        <w:t xml:space="preserve">RLF prediction result is </w:t>
      </w:r>
      <w:r w:rsidRPr="00AE730F">
        <w:rPr>
          <w:rFonts w:ascii="Arial" w:hAnsi="Arial" w:cs="Arial"/>
          <w:lang w:val="en-US" w:eastAsia="zh-CN"/>
        </w:rPr>
        <w:t>the RLF probability within a time window or at time instance, at least</w:t>
      </w:r>
      <w:r w:rsidR="00AE730F">
        <w:rPr>
          <w:rFonts w:ascii="Arial" w:hAnsi="Arial" w:cs="Arial" w:hint="eastAsia"/>
          <w:lang w:val="en-US" w:eastAsia="zh-CN"/>
        </w:rPr>
        <w:t xml:space="preserve"> </w:t>
      </w:r>
      <w:r w:rsidRPr="00AE730F">
        <w:rPr>
          <w:rFonts w:ascii="Arial" w:hAnsi="Arial" w:cs="Arial"/>
          <w:lang w:val="en-US" w:eastAsia="zh-CN"/>
        </w:rPr>
        <w:t xml:space="preserve">for direct case.  FFS on expected RLF time and indirect case.   </w:t>
      </w:r>
    </w:p>
    <w:p w14:paraId="417E8DFA" w14:textId="14BCAC52" w:rsidR="00FD10DD" w:rsidRDefault="00891753" w:rsidP="005C501A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Besides that, </w:t>
      </w:r>
      <w:r w:rsidR="00115834">
        <w:rPr>
          <w:rFonts w:eastAsia="等线" w:hint="eastAsia"/>
          <w:lang w:val="en-US" w:eastAsia="zh-CN"/>
        </w:rPr>
        <w:t xml:space="preserve">from our point of view, </w:t>
      </w:r>
      <w:r w:rsidR="00115834" w:rsidRPr="00115834">
        <w:rPr>
          <w:rFonts w:eastAsia="等线"/>
          <w:lang w:val="en-US" w:eastAsia="zh-CN"/>
        </w:rPr>
        <w:t xml:space="preserve">the time info of </w:t>
      </w:r>
      <w:r w:rsidR="00115834">
        <w:rPr>
          <w:rFonts w:eastAsia="等线" w:hint="eastAsia"/>
          <w:lang w:val="en-US" w:eastAsia="zh-CN"/>
        </w:rPr>
        <w:t xml:space="preserve">RLF </w:t>
      </w:r>
      <w:r w:rsidR="00115834" w:rsidRPr="00115834">
        <w:rPr>
          <w:rFonts w:eastAsia="等线"/>
          <w:lang w:val="en-US" w:eastAsia="zh-CN"/>
        </w:rPr>
        <w:t>occurrence</w:t>
      </w:r>
      <w:r w:rsidR="00115834">
        <w:rPr>
          <w:rFonts w:eastAsia="等线" w:hint="eastAsia"/>
          <w:lang w:val="en-US" w:eastAsia="zh-CN"/>
        </w:rPr>
        <w:t xml:space="preserve"> (the </w:t>
      </w:r>
      <w:r w:rsidR="00115834" w:rsidRPr="00115834">
        <w:rPr>
          <w:rFonts w:eastAsia="等线"/>
          <w:lang w:val="en-US" w:eastAsia="zh-CN"/>
        </w:rPr>
        <w:t>expected RLF time</w:t>
      </w:r>
      <w:r w:rsidR="00115834">
        <w:rPr>
          <w:rFonts w:eastAsia="等线" w:hint="eastAsia"/>
          <w:lang w:val="en-US" w:eastAsia="zh-CN"/>
        </w:rPr>
        <w:t>)</w:t>
      </w:r>
      <w:r w:rsidR="00115834" w:rsidRPr="00115834">
        <w:rPr>
          <w:rFonts w:eastAsia="等线"/>
          <w:lang w:val="en-US" w:eastAsia="zh-CN"/>
        </w:rPr>
        <w:t xml:space="preserve"> could be considered</w:t>
      </w:r>
      <w:r w:rsidR="00115834">
        <w:rPr>
          <w:rFonts w:eastAsia="等线" w:hint="eastAsia"/>
          <w:lang w:val="en-US" w:eastAsia="zh-CN"/>
        </w:rPr>
        <w:t xml:space="preserve"> </w:t>
      </w:r>
      <w:r w:rsidR="00790393">
        <w:rPr>
          <w:rFonts w:eastAsia="等线" w:hint="eastAsia"/>
          <w:lang w:val="en-US" w:eastAsia="zh-CN"/>
        </w:rPr>
        <w:t xml:space="preserve">as </w:t>
      </w:r>
      <w:r w:rsidR="00790393" w:rsidRPr="00D43331">
        <w:rPr>
          <w:rFonts w:eastAsia="等线"/>
          <w:lang w:val="en-US" w:eastAsia="zh-CN"/>
        </w:rPr>
        <w:t>RLF prediction result</w:t>
      </w:r>
      <w:r w:rsidR="00790393">
        <w:rPr>
          <w:rFonts w:eastAsia="等线" w:hint="eastAsia"/>
          <w:lang w:val="en-US" w:eastAsia="zh-CN"/>
        </w:rPr>
        <w:t xml:space="preserve"> </w:t>
      </w:r>
      <w:r w:rsidR="00790393" w:rsidRPr="00D43331">
        <w:rPr>
          <w:rFonts w:eastAsia="等线"/>
          <w:lang w:val="en-US" w:eastAsia="zh-CN"/>
        </w:rPr>
        <w:t>for direct case</w:t>
      </w:r>
      <w:r w:rsidR="00790393">
        <w:rPr>
          <w:rFonts w:eastAsia="等线" w:hint="eastAsia"/>
          <w:lang w:val="en-US" w:eastAsia="zh-CN"/>
        </w:rPr>
        <w:t>.</w:t>
      </w:r>
    </w:p>
    <w:p w14:paraId="21AAA5BC" w14:textId="4329477C" w:rsidR="000925B7" w:rsidRDefault="000925B7" w:rsidP="000925B7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the model output of </w:t>
      </w:r>
      <w:r w:rsidRPr="00BA423A">
        <w:rPr>
          <w:rFonts w:eastAsia="等线"/>
          <w:b/>
          <w:bCs/>
          <w:lang w:val="en-US" w:eastAsia="zh-CN"/>
        </w:rPr>
        <w:t>direct RLF prediction</w:t>
      </w:r>
      <w:r>
        <w:rPr>
          <w:rFonts w:eastAsia="等线" w:hint="eastAsia"/>
          <w:b/>
          <w:bCs/>
          <w:lang w:val="en-US" w:eastAsia="zh-CN"/>
        </w:rPr>
        <w:t xml:space="preserve">, </w:t>
      </w:r>
      <w:bookmarkStart w:id="7" w:name="_Hlk173836346"/>
      <w:r w:rsidRPr="000925B7">
        <w:rPr>
          <w:rFonts w:eastAsia="等线"/>
          <w:b/>
          <w:bCs/>
          <w:lang w:val="en-US" w:eastAsia="zh-CN"/>
        </w:rPr>
        <w:t>the time info of</w:t>
      </w:r>
      <w:bookmarkEnd w:id="7"/>
      <w:r w:rsidRPr="000925B7">
        <w:rPr>
          <w:rFonts w:eastAsia="等线"/>
          <w:b/>
          <w:bCs/>
          <w:lang w:val="en-US" w:eastAsia="zh-CN"/>
        </w:rPr>
        <w:t xml:space="preserve"> RLF occurrence (the expected RLF time)</w:t>
      </w:r>
      <w:r w:rsidRPr="00BA423A">
        <w:rPr>
          <w:rFonts w:eastAsia="等线"/>
          <w:b/>
          <w:bCs/>
          <w:lang w:val="en-US" w:eastAsia="zh-CN"/>
        </w:rPr>
        <w:t xml:space="preserve"> could be considered </w:t>
      </w:r>
      <w:r w:rsidRPr="000925B7">
        <w:rPr>
          <w:rFonts w:eastAsia="等线"/>
          <w:b/>
          <w:bCs/>
          <w:lang w:val="en-US" w:eastAsia="zh-CN"/>
        </w:rPr>
        <w:t>for direct case</w:t>
      </w:r>
      <w:r w:rsidRPr="00BA423A">
        <w:rPr>
          <w:rFonts w:eastAsia="等线"/>
          <w:b/>
          <w:bCs/>
          <w:lang w:val="en-US" w:eastAsia="zh-CN"/>
        </w:rPr>
        <w:t>.</w:t>
      </w:r>
    </w:p>
    <w:p w14:paraId="02EEC140" w14:textId="0DCB537C" w:rsidR="00897A97" w:rsidRDefault="00897A97" w:rsidP="000925B7">
      <w:pPr>
        <w:jc w:val="both"/>
        <w:rPr>
          <w:rFonts w:eastAsia="等线"/>
          <w:lang w:val="en-US" w:eastAsia="zh-CN"/>
        </w:rPr>
      </w:pPr>
      <w:r w:rsidRPr="00897A97">
        <w:rPr>
          <w:rFonts w:eastAsia="等线" w:hint="eastAsia"/>
          <w:lang w:val="en-US" w:eastAsia="zh-CN"/>
        </w:rPr>
        <w:lastRenderedPageBreak/>
        <w:t>And for in</w:t>
      </w:r>
      <w:r w:rsidRPr="00897A97">
        <w:rPr>
          <w:rFonts w:eastAsia="等线"/>
          <w:lang w:val="en-US" w:eastAsia="zh-CN"/>
        </w:rPr>
        <w:t>direct case</w:t>
      </w:r>
      <w:r w:rsidRPr="00897A97">
        <w:rPr>
          <w:rFonts w:eastAsia="等线" w:hint="eastAsia"/>
          <w:lang w:val="en-US" w:eastAsia="zh-CN"/>
        </w:rPr>
        <w:t xml:space="preserve">, </w:t>
      </w:r>
      <w:r w:rsidRPr="00D43331">
        <w:rPr>
          <w:rFonts w:eastAsia="等线"/>
          <w:lang w:val="en-US" w:eastAsia="zh-CN"/>
        </w:rPr>
        <w:t>RLF probability within a time window or at time instance</w:t>
      </w:r>
      <w:r>
        <w:rPr>
          <w:rFonts w:eastAsia="等线" w:hint="eastAsia"/>
          <w:lang w:val="en-US" w:eastAsia="zh-CN"/>
        </w:rPr>
        <w:t xml:space="preserve"> and </w:t>
      </w:r>
      <w:r w:rsidRPr="00897A97">
        <w:rPr>
          <w:rFonts w:eastAsia="等线"/>
          <w:lang w:val="en-US" w:eastAsia="zh-CN"/>
        </w:rPr>
        <w:t>the time info of RLF occurrence</w:t>
      </w:r>
      <w:r>
        <w:rPr>
          <w:rFonts w:eastAsia="等线" w:hint="eastAsia"/>
          <w:lang w:val="en-US" w:eastAsia="zh-CN"/>
        </w:rPr>
        <w:t xml:space="preserve"> could be also considered as the </w:t>
      </w:r>
      <w:r w:rsidRPr="00D43331">
        <w:rPr>
          <w:rFonts w:eastAsia="等线"/>
          <w:lang w:val="en-US" w:eastAsia="zh-CN"/>
        </w:rPr>
        <w:t>RLF prediction result</w:t>
      </w:r>
      <w:r>
        <w:rPr>
          <w:rFonts w:eastAsia="等线" w:hint="eastAsia"/>
          <w:lang w:val="en-US" w:eastAsia="zh-CN"/>
        </w:rPr>
        <w:t xml:space="preserve">s. </w:t>
      </w:r>
      <w:r w:rsidR="00EC186D">
        <w:rPr>
          <w:rFonts w:eastAsia="等线" w:hint="eastAsia"/>
          <w:lang w:val="en-US" w:eastAsia="zh-CN"/>
        </w:rPr>
        <w:t xml:space="preserve">The </w:t>
      </w:r>
      <w:r w:rsidR="00EC186D" w:rsidRPr="00D43331">
        <w:rPr>
          <w:rFonts w:eastAsia="等线"/>
          <w:lang w:val="en-US" w:eastAsia="zh-CN"/>
        </w:rPr>
        <w:t>RLF prediction result</w:t>
      </w:r>
      <w:r w:rsidR="00EC186D">
        <w:rPr>
          <w:rFonts w:eastAsia="等线" w:hint="eastAsia"/>
          <w:lang w:val="en-US" w:eastAsia="zh-CN"/>
        </w:rPr>
        <w:t xml:space="preserve">s could be the output of AI/ML model directly or </w:t>
      </w:r>
      <w:r w:rsidR="00EC186D" w:rsidRPr="00597E80">
        <w:rPr>
          <w:rFonts w:eastAsia="等线"/>
          <w:lang w:val="en-US" w:eastAsia="zh-CN"/>
        </w:rPr>
        <w:t>derive</w:t>
      </w:r>
      <w:r w:rsidR="00EC186D">
        <w:rPr>
          <w:rFonts w:eastAsia="等线" w:hint="eastAsia"/>
          <w:lang w:val="en-US" w:eastAsia="zh-CN"/>
        </w:rPr>
        <w:t>d by UE based on</w:t>
      </w:r>
      <w:r w:rsidR="00EC186D" w:rsidRPr="00EC186D">
        <w:rPr>
          <w:rFonts w:eastAsia="等线" w:hint="eastAsia"/>
          <w:lang w:val="en-US" w:eastAsia="zh-CN"/>
        </w:rPr>
        <w:t xml:space="preserve"> </w:t>
      </w:r>
      <w:r w:rsidR="00EC186D" w:rsidRPr="00EC186D">
        <w:rPr>
          <w:rFonts w:eastAsia="等线"/>
          <w:lang w:val="en-US" w:eastAsia="zh-CN"/>
        </w:rPr>
        <w:t>RRM measurement predi</w:t>
      </w:r>
      <w:r w:rsidR="00EC186D" w:rsidRPr="00EC186D">
        <w:rPr>
          <w:rFonts w:eastAsia="等线" w:hint="eastAsia"/>
          <w:lang w:val="en-US" w:eastAsia="zh-CN"/>
        </w:rPr>
        <w:t>ction</w:t>
      </w:r>
      <w:r w:rsidR="00EC186D">
        <w:rPr>
          <w:rFonts w:eastAsia="等线" w:hint="eastAsia"/>
          <w:lang w:val="en-US" w:eastAsia="zh-CN"/>
        </w:rPr>
        <w:t xml:space="preserve">. That can be </w:t>
      </w:r>
      <w:r w:rsidR="0094130D">
        <w:rPr>
          <w:rFonts w:eastAsia="等线" w:hint="eastAsia"/>
          <w:lang w:val="en-US" w:eastAsia="zh-CN"/>
        </w:rPr>
        <w:t xml:space="preserve">up to the AI/ML model </w:t>
      </w:r>
      <w:r w:rsidR="0094130D" w:rsidRPr="0094130D">
        <w:rPr>
          <w:rFonts w:eastAsia="等线"/>
          <w:lang w:val="en-US" w:eastAsia="zh-CN"/>
        </w:rPr>
        <w:t>implementation</w:t>
      </w:r>
      <w:r w:rsidR="0094130D">
        <w:rPr>
          <w:rFonts w:eastAsia="等线" w:hint="eastAsia"/>
          <w:lang w:val="en-US" w:eastAsia="zh-CN"/>
        </w:rPr>
        <w:t xml:space="preserve"> for </w:t>
      </w:r>
      <w:r w:rsidR="0094130D" w:rsidRPr="0094130D">
        <w:rPr>
          <w:rFonts w:eastAsia="等线"/>
          <w:lang w:val="en-US" w:eastAsia="zh-CN"/>
        </w:rPr>
        <w:t>RLF prediction</w:t>
      </w:r>
      <w:r w:rsidR="0094130D">
        <w:rPr>
          <w:rFonts w:eastAsia="等线" w:hint="eastAsia"/>
          <w:lang w:val="en-US" w:eastAsia="zh-CN"/>
        </w:rPr>
        <w:t>.</w:t>
      </w:r>
    </w:p>
    <w:p w14:paraId="798EE889" w14:textId="3D355646" w:rsidR="0094130D" w:rsidRPr="00EC186D" w:rsidRDefault="0094130D" w:rsidP="000925B7">
      <w:pPr>
        <w:jc w:val="both"/>
        <w:rPr>
          <w:rFonts w:eastAsia="等线"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</w:t>
      </w:r>
      <w:r w:rsidRPr="0094130D">
        <w:rPr>
          <w:rFonts w:eastAsia="等线"/>
          <w:b/>
          <w:bCs/>
          <w:lang w:val="en-US" w:eastAsia="zh-CN"/>
        </w:rPr>
        <w:t>or indirect case, RLF probability within a time window or at time instance and the time info of RLF occurrence could be also considered as the RLF prediction results</w:t>
      </w:r>
      <w:r w:rsidR="007E451D">
        <w:rPr>
          <w:rFonts w:eastAsia="等线" w:hint="eastAsia"/>
          <w:b/>
          <w:bCs/>
          <w:lang w:val="en-US" w:eastAsia="zh-CN"/>
        </w:rPr>
        <w:t xml:space="preserve">, which </w:t>
      </w:r>
      <w:r w:rsidR="007E451D" w:rsidRPr="007E451D">
        <w:rPr>
          <w:rFonts w:eastAsia="等线"/>
          <w:b/>
          <w:bCs/>
          <w:lang w:val="en-US" w:eastAsia="zh-CN"/>
        </w:rPr>
        <w:t>could be the output of AI/ML model directly or derived by UE based on RRM measurement prediction</w:t>
      </w:r>
      <w:r w:rsidR="007E451D">
        <w:rPr>
          <w:rFonts w:eastAsia="等线" w:hint="eastAsia"/>
          <w:b/>
          <w:bCs/>
          <w:lang w:val="en-US" w:eastAsia="zh-CN"/>
        </w:rPr>
        <w:t>.</w:t>
      </w:r>
    </w:p>
    <w:p w14:paraId="00391BCA" w14:textId="4D1C496A" w:rsidR="00FD10DD" w:rsidRPr="000925B7" w:rsidRDefault="00687C67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Considering </w:t>
      </w:r>
      <w:r w:rsidRPr="00687C67">
        <w:rPr>
          <w:rFonts w:eastAsia="等线"/>
          <w:lang w:val="en-US" w:eastAsia="zh-CN"/>
        </w:rPr>
        <w:t>RLF prediction</w:t>
      </w:r>
      <w:r>
        <w:rPr>
          <w:rFonts w:eastAsia="等线" w:hint="eastAsia"/>
          <w:lang w:val="en-US" w:eastAsia="zh-CN"/>
        </w:rPr>
        <w:t xml:space="preserve"> is supported only by UE sided model, we think </w:t>
      </w:r>
      <w:r w:rsidRPr="00687C67">
        <w:rPr>
          <w:rFonts w:eastAsia="等线"/>
          <w:lang w:val="en-US" w:eastAsia="zh-CN"/>
        </w:rPr>
        <w:t>the time info of</w:t>
      </w:r>
      <w:r>
        <w:rPr>
          <w:rFonts w:eastAsia="等线" w:hint="eastAsia"/>
          <w:lang w:val="en-US" w:eastAsia="zh-CN"/>
        </w:rPr>
        <w:t xml:space="preserve"> </w:t>
      </w:r>
      <w:r w:rsidRPr="00687C67">
        <w:rPr>
          <w:rFonts w:eastAsia="等线"/>
          <w:lang w:val="en-US" w:eastAsia="zh-CN"/>
        </w:rPr>
        <w:t>RLF prediction</w:t>
      </w:r>
      <w:r>
        <w:rPr>
          <w:rFonts w:eastAsia="等线" w:hint="eastAsia"/>
          <w:lang w:val="en-US" w:eastAsia="zh-CN"/>
        </w:rPr>
        <w:t xml:space="preserve"> generation could help network to know </w:t>
      </w:r>
      <w:r w:rsidR="00172302">
        <w:rPr>
          <w:rFonts w:eastAsia="等线" w:hint="eastAsia"/>
          <w:lang w:val="en-US" w:eastAsia="zh-CN"/>
        </w:rPr>
        <w:t xml:space="preserve">when UE sided model </w:t>
      </w:r>
      <w:r w:rsidR="00172302">
        <w:rPr>
          <w:rFonts w:eastAsia="等线"/>
          <w:lang w:val="en-US" w:eastAsia="zh-CN"/>
        </w:rPr>
        <w:t>generates</w:t>
      </w:r>
      <w:r w:rsidR="00172302">
        <w:rPr>
          <w:rFonts w:eastAsia="等线" w:hint="eastAsia"/>
          <w:lang w:val="en-US" w:eastAsia="zh-CN"/>
        </w:rPr>
        <w:t xml:space="preserve"> the </w:t>
      </w:r>
      <w:r w:rsidR="00172302" w:rsidRPr="00687C67">
        <w:rPr>
          <w:rFonts w:eastAsia="等线"/>
          <w:lang w:val="en-US" w:eastAsia="zh-CN"/>
        </w:rPr>
        <w:t>RLF prediction</w:t>
      </w:r>
      <w:r w:rsidR="00172302">
        <w:rPr>
          <w:rFonts w:eastAsia="等线" w:hint="eastAsia"/>
          <w:lang w:val="en-US" w:eastAsia="zh-CN"/>
        </w:rPr>
        <w:t xml:space="preserve"> and whether to use this </w:t>
      </w:r>
      <w:r w:rsidR="00172302" w:rsidRPr="00687C67">
        <w:rPr>
          <w:rFonts w:eastAsia="等线"/>
          <w:lang w:val="en-US" w:eastAsia="zh-CN"/>
        </w:rPr>
        <w:t>RLF prediction</w:t>
      </w:r>
      <w:r w:rsidR="00172302">
        <w:rPr>
          <w:rFonts w:eastAsia="等线" w:hint="eastAsia"/>
          <w:lang w:val="en-US" w:eastAsia="zh-CN"/>
        </w:rPr>
        <w:t xml:space="preserve"> as the assistant information to </w:t>
      </w:r>
      <w:r w:rsidR="00172302" w:rsidRPr="00B40E57">
        <w:rPr>
          <w:rFonts w:eastAsia="等线"/>
          <w:lang w:val="en-US" w:eastAsia="zh-CN"/>
        </w:rPr>
        <w:t xml:space="preserve">decide the optimal time </w:t>
      </w:r>
      <w:r w:rsidR="00172302">
        <w:rPr>
          <w:rFonts w:eastAsia="等线" w:hint="eastAsia"/>
          <w:lang w:val="en-US" w:eastAsia="zh-CN"/>
        </w:rPr>
        <w:t>of</w:t>
      </w:r>
      <w:r w:rsidR="00172302" w:rsidRPr="00B40E57">
        <w:rPr>
          <w:rFonts w:eastAsia="等线"/>
          <w:lang w:val="en-US" w:eastAsia="zh-CN"/>
        </w:rPr>
        <w:t xml:space="preserve"> handover to avoid the unintended events</w:t>
      </w:r>
      <w:r w:rsidR="00172302">
        <w:rPr>
          <w:rFonts w:eastAsia="等线" w:hint="eastAsia"/>
          <w:lang w:val="en-US" w:eastAsia="zh-CN"/>
        </w:rPr>
        <w:t>.</w:t>
      </w:r>
      <w:r w:rsidR="00DA112C">
        <w:rPr>
          <w:rFonts w:eastAsia="等线" w:hint="eastAsia"/>
          <w:lang w:val="en-US" w:eastAsia="zh-CN"/>
        </w:rPr>
        <w:t xml:space="preserve"> Therefore, we think </w:t>
      </w:r>
      <w:r w:rsidR="00DA112C" w:rsidRPr="00687C67">
        <w:rPr>
          <w:rFonts w:eastAsia="等线"/>
          <w:lang w:val="en-US" w:eastAsia="zh-CN"/>
        </w:rPr>
        <w:t>the time info of</w:t>
      </w:r>
      <w:r w:rsidR="00DA112C">
        <w:rPr>
          <w:rFonts w:eastAsia="等线" w:hint="eastAsia"/>
          <w:lang w:val="en-US" w:eastAsia="zh-CN"/>
        </w:rPr>
        <w:t xml:space="preserve"> </w:t>
      </w:r>
      <w:r w:rsidR="00DA112C" w:rsidRPr="00687C67">
        <w:rPr>
          <w:rFonts w:eastAsia="等线"/>
          <w:lang w:val="en-US" w:eastAsia="zh-CN"/>
        </w:rPr>
        <w:t>RLF prediction</w:t>
      </w:r>
      <w:r w:rsidR="00DA112C">
        <w:rPr>
          <w:rFonts w:eastAsia="等线" w:hint="eastAsia"/>
          <w:lang w:val="en-US" w:eastAsia="zh-CN"/>
        </w:rPr>
        <w:t xml:space="preserve"> generation should be reported to network with </w:t>
      </w:r>
      <w:r w:rsidR="00DA112C" w:rsidRPr="00D43331">
        <w:rPr>
          <w:rFonts w:eastAsia="等线"/>
          <w:lang w:val="en-US" w:eastAsia="zh-CN"/>
        </w:rPr>
        <w:t>RLF prediction result</w:t>
      </w:r>
      <w:r w:rsidR="00DA112C">
        <w:rPr>
          <w:rFonts w:eastAsia="等线" w:hint="eastAsia"/>
          <w:lang w:val="en-US" w:eastAsia="zh-CN"/>
        </w:rPr>
        <w:t>.</w:t>
      </w:r>
    </w:p>
    <w:p w14:paraId="53AD081F" w14:textId="06E0E844" w:rsidR="00FD10DD" w:rsidRPr="00DA112C" w:rsidRDefault="00DA112C" w:rsidP="005C501A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 w:rsidR="00B8624E">
        <w:rPr>
          <w:rFonts w:eastAsia="等线" w:hint="eastAsia"/>
          <w:b/>
          <w:bCs/>
          <w:lang w:val="en-US" w:eastAsia="zh-CN"/>
        </w:rPr>
        <w:t>5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A112C">
        <w:rPr>
          <w:rFonts w:eastAsia="等线" w:hint="eastAsia"/>
          <w:b/>
          <w:bCs/>
          <w:lang w:val="en-US" w:eastAsia="zh-CN"/>
        </w:rPr>
        <w:t>T</w:t>
      </w:r>
      <w:r w:rsidRPr="00DA112C">
        <w:rPr>
          <w:rFonts w:eastAsia="等线"/>
          <w:b/>
          <w:bCs/>
          <w:lang w:val="en-US" w:eastAsia="zh-CN"/>
        </w:rPr>
        <w:t>he time info of</w:t>
      </w:r>
      <w:r w:rsidRPr="00DA112C">
        <w:rPr>
          <w:rFonts w:eastAsia="等线" w:hint="eastAsia"/>
          <w:b/>
          <w:bCs/>
          <w:lang w:val="en-US" w:eastAsia="zh-CN"/>
        </w:rPr>
        <w:t xml:space="preserve"> </w:t>
      </w:r>
      <w:r w:rsidRPr="00DA112C">
        <w:rPr>
          <w:rFonts w:eastAsia="等线"/>
          <w:b/>
          <w:bCs/>
          <w:lang w:val="en-US" w:eastAsia="zh-CN"/>
        </w:rPr>
        <w:t>RLF prediction</w:t>
      </w:r>
      <w:r w:rsidRPr="00DA112C">
        <w:rPr>
          <w:rFonts w:eastAsia="等线" w:hint="eastAsia"/>
          <w:b/>
          <w:bCs/>
          <w:lang w:val="en-US" w:eastAsia="zh-CN"/>
        </w:rPr>
        <w:t xml:space="preserve"> generation should be reported to network with </w:t>
      </w:r>
      <w:r w:rsidRPr="00DA112C">
        <w:rPr>
          <w:rFonts w:eastAsia="等线"/>
          <w:b/>
          <w:bCs/>
          <w:lang w:val="en-US" w:eastAsia="zh-CN"/>
        </w:rPr>
        <w:t>RLF prediction result</w:t>
      </w:r>
      <w:r>
        <w:rPr>
          <w:rFonts w:eastAsia="等线" w:hint="eastAsia"/>
          <w:b/>
          <w:bCs/>
          <w:lang w:val="en-US" w:eastAsia="zh-CN"/>
        </w:rPr>
        <w:t xml:space="preserve">, both for </w:t>
      </w:r>
      <w:r w:rsidRPr="000925B7">
        <w:rPr>
          <w:rFonts w:eastAsia="等线"/>
          <w:b/>
          <w:bCs/>
          <w:lang w:val="en-US" w:eastAsia="zh-CN"/>
        </w:rPr>
        <w:t>direct case</w:t>
      </w:r>
      <w:r>
        <w:rPr>
          <w:rFonts w:eastAsia="等线" w:hint="eastAsia"/>
          <w:b/>
          <w:bCs/>
          <w:lang w:val="en-US" w:eastAsia="zh-CN"/>
        </w:rPr>
        <w:t xml:space="preserve"> and in</w:t>
      </w:r>
      <w:r w:rsidRPr="000925B7">
        <w:rPr>
          <w:rFonts w:eastAsia="等线"/>
          <w:b/>
          <w:bCs/>
          <w:lang w:val="en-US" w:eastAsia="zh-CN"/>
        </w:rPr>
        <w:t>direct case</w:t>
      </w:r>
      <w:r w:rsidRPr="00DA112C">
        <w:rPr>
          <w:rFonts w:eastAsia="等线" w:hint="eastAsia"/>
          <w:b/>
          <w:bCs/>
          <w:lang w:val="en-US" w:eastAsia="zh-CN"/>
        </w:rPr>
        <w:t>.</w:t>
      </w:r>
      <w:r w:rsidR="002578EB">
        <w:rPr>
          <w:rFonts w:eastAsia="等线" w:hint="eastAsia"/>
          <w:b/>
          <w:bCs/>
          <w:lang w:val="en-US" w:eastAsia="zh-CN"/>
        </w:rPr>
        <w:t xml:space="preserve"> </w:t>
      </w:r>
    </w:p>
    <w:p w14:paraId="2F1BA015" w14:textId="1FAB0239" w:rsidR="00224A84" w:rsidRDefault="00A20585" w:rsidP="00CB3B52">
      <w:pPr>
        <w:jc w:val="both"/>
        <w:rPr>
          <w:rFonts w:eastAsia="等线"/>
          <w:lang w:val="en-US" w:eastAsia="zh-CN"/>
        </w:rPr>
      </w:pPr>
      <w:r w:rsidRPr="00213542">
        <w:rPr>
          <w:rFonts w:eastAsia="等线"/>
          <w:lang w:val="en-US" w:eastAsia="zh-CN"/>
        </w:rPr>
        <w:t>For</w:t>
      </w:r>
      <w:r w:rsidR="00DD2380" w:rsidRPr="00213542">
        <w:rPr>
          <w:rFonts w:eastAsia="等线"/>
          <w:lang w:val="en-US" w:eastAsia="zh-CN"/>
        </w:rPr>
        <w:t xml:space="preserve"> </w:t>
      </w:r>
      <w:r w:rsidRPr="00213542">
        <w:rPr>
          <w:rFonts w:eastAsia="等线"/>
          <w:lang w:val="en-US" w:eastAsia="zh-CN"/>
        </w:rPr>
        <w:t>d</w:t>
      </w:r>
      <w:r w:rsidRPr="00213542">
        <w:rPr>
          <w:rFonts w:eastAsia="等线"/>
          <w:szCs w:val="24"/>
          <w:lang w:val="en-US" w:eastAsia="zh-CN"/>
        </w:rPr>
        <w:t xml:space="preserve">irect </w:t>
      </w:r>
      <w:r w:rsidRPr="00213542">
        <w:rPr>
          <w:rFonts w:eastAsia="宋体"/>
          <w:lang w:val="en-US" w:eastAsia="zh-CN"/>
        </w:rPr>
        <w:t xml:space="preserve">RLF prediction, </w:t>
      </w:r>
      <w:r w:rsidR="00224A84" w:rsidRPr="00213542">
        <w:rPr>
          <w:rFonts w:eastAsia="宋体"/>
          <w:lang w:val="en-US" w:eastAsia="zh-CN"/>
        </w:rPr>
        <w:t>the model input could be L1/L3 measurements</w:t>
      </w:r>
      <w:r w:rsidR="00732651" w:rsidRPr="00213542">
        <w:rPr>
          <w:rFonts w:eastAsia="宋体"/>
          <w:lang w:val="en-US" w:eastAsia="zh-CN"/>
        </w:rPr>
        <w:t xml:space="preserve"> (</w:t>
      </w:r>
      <w:r w:rsidR="00732651" w:rsidRPr="00213542">
        <w:rPr>
          <w:rFonts w:eastAsia="等线"/>
          <w:lang w:val="en-US" w:eastAsia="zh-CN"/>
        </w:rPr>
        <w:t xml:space="preserve">e.g., </w:t>
      </w:r>
      <w:r w:rsidR="00732651" w:rsidRPr="00213542">
        <w:rPr>
          <w:rFonts w:eastAsia="宋体"/>
          <w:lang w:val="en-US" w:eastAsia="zh-CN"/>
        </w:rPr>
        <w:t>RSRP/RSRQ/SINR)</w:t>
      </w:r>
      <w:r w:rsidR="00224A84" w:rsidRPr="00213542">
        <w:rPr>
          <w:rFonts w:eastAsia="宋体"/>
          <w:lang w:val="en-US" w:eastAsia="zh-CN"/>
        </w:rPr>
        <w:t xml:space="preserve"> </w:t>
      </w:r>
      <w:r w:rsidR="00224A84" w:rsidRPr="00213542">
        <w:t>at each time instance</w:t>
      </w:r>
      <w:r w:rsidR="00224A84" w:rsidRPr="00213542">
        <w:rPr>
          <w:lang w:eastAsia="zh-CN"/>
        </w:rPr>
        <w:t xml:space="preserve"> in observation time window</w:t>
      </w:r>
      <w:r w:rsidR="00224A84" w:rsidRPr="00213542">
        <w:rPr>
          <w:rFonts w:eastAsia="宋体"/>
          <w:lang w:val="en-US" w:eastAsia="zh-CN"/>
        </w:rPr>
        <w:t xml:space="preserve">, historic HOF/RLF, UE location, measurement event (e.g., A3 event) </w:t>
      </w:r>
      <w:r w:rsidR="00224A84" w:rsidRPr="00213542">
        <w:t>parameters</w:t>
      </w:r>
      <w:r w:rsidR="00224A84" w:rsidRPr="00213542">
        <w:rPr>
          <w:rFonts w:eastAsia="宋体"/>
          <w:lang w:val="en-US" w:eastAsia="zh-CN"/>
        </w:rPr>
        <w:t xml:space="preserve"> and </w:t>
      </w:r>
      <w:r w:rsidR="00224A84" w:rsidRPr="00213542">
        <w:t>RLF related parameters</w:t>
      </w:r>
      <w:r w:rsidR="00224A84" w:rsidRPr="00213542">
        <w:rPr>
          <w:lang w:eastAsia="zh-CN"/>
        </w:rPr>
        <w:t xml:space="preserve"> (e.g., T310)</w:t>
      </w:r>
      <w:r w:rsidR="007526BA" w:rsidRPr="00213542">
        <w:rPr>
          <w:lang w:eastAsia="zh-CN"/>
        </w:rPr>
        <w:t xml:space="preserve">, etc. </w:t>
      </w:r>
      <w:r w:rsidR="000E3DD3" w:rsidRPr="00213542">
        <w:rPr>
          <w:lang w:eastAsia="zh-CN"/>
        </w:rPr>
        <w:t xml:space="preserve">Due to the diversity of </w:t>
      </w:r>
      <w:r w:rsidR="000E3DD3" w:rsidRPr="00213542">
        <w:rPr>
          <w:rFonts w:eastAsia="宋体"/>
          <w:lang w:val="en-US" w:eastAsia="zh-CN"/>
        </w:rPr>
        <w:t>the model input, it is proposed that the model input should be reported by companies.</w:t>
      </w:r>
      <w:r w:rsidR="00E9011D">
        <w:rPr>
          <w:rFonts w:eastAsia="宋体" w:hint="eastAsia"/>
          <w:lang w:val="en-US" w:eastAsia="zh-CN"/>
        </w:rPr>
        <w:t xml:space="preserve"> </w:t>
      </w:r>
    </w:p>
    <w:p w14:paraId="4F406477" w14:textId="55D85C04" w:rsidR="00306745" w:rsidRDefault="00E9011D" w:rsidP="00CB3B52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 w:rsidR="00CF6431">
        <w:rPr>
          <w:rFonts w:eastAsia="等线" w:hint="eastAsia"/>
          <w:b/>
          <w:bCs/>
          <w:lang w:val="en-US" w:eastAsia="zh-CN"/>
        </w:rPr>
        <w:t>6</w:t>
      </w:r>
      <w:r w:rsidRPr="002536F4">
        <w:rPr>
          <w:rFonts w:eastAsia="等线" w:hint="eastAsia"/>
          <w:b/>
          <w:bCs/>
          <w:lang w:val="en-US" w:eastAsia="zh-CN"/>
        </w:rPr>
        <w:t>:</w:t>
      </w:r>
      <w:r w:rsidR="00BA423A">
        <w:rPr>
          <w:rFonts w:eastAsia="等线" w:hint="eastAsia"/>
          <w:b/>
          <w:bCs/>
          <w:lang w:val="en-US" w:eastAsia="zh-CN"/>
        </w:rPr>
        <w:t xml:space="preserve"> T</w:t>
      </w:r>
      <w:r w:rsidR="00BA423A" w:rsidRPr="00BA423A">
        <w:rPr>
          <w:rFonts w:eastAsia="等线"/>
          <w:b/>
          <w:bCs/>
          <w:lang w:val="en-US" w:eastAsia="zh-CN"/>
        </w:rPr>
        <w:t xml:space="preserve">he model input </w:t>
      </w:r>
      <w:r w:rsidR="00BA423A">
        <w:rPr>
          <w:rFonts w:eastAsia="等线" w:hint="eastAsia"/>
          <w:b/>
          <w:bCs/>
          <w:lang w:val="en-US" w:eastAsia="zh-CN"/>
        </w:rPr>
        <w:t xml:space="preserve">of </w:t>
      </w:r>
      <w:r w:rsidR="00BA423A" w:rsidRPr="00BA423A">
        <w:rPr>
          <w:rFonts w:eastAsia="等线"/>
          <w:b/>
          <w:bCs/>
          <w:lang w:val="en-US" w:eastAsia="zh-CN"/>
        </w:rPr>
        <w:t xml:space="preserve">direct </w:t>
      </w:r>
      <w:r w:rsidR="00FB7A51">
        <w:rPr>
          <w:rFonts w:eastAsia="等线" w:hint="eastAsia"/>
          <w:b/>
          <w:bCs/>
          <w:lang w:val="en-US" w:eastAsia="zh-CN"/>
        </w:rPr>
        <w:t xml:space="preserve">case </w:t>
      </w:r>
      <w:r w:rsidR="00BA423A" w:rsidRPr="00BA423A">
        <w:rPr>
          <w:rFonts w:eastAsia="等线"/>
          <w:b/>
          <w:bCs/>
          <w:lang w:val="en-US" w:eastAsia="zh-CN"/>
        </w:rPr>
        <w:t>should be reported by companies</w:t>
      </w:r>
      <w:r w:rsidR="00FB7A51">
        <w:rPr>
          <w:rFonts w:eastAsia="等线" w:hint="eastAsia"/>
          <w:b/>
          <w:bCs/>
          <w:lang w:val="en-US" w:eastAsia="zh-CN"/>
        </w:rPr>
        <w:t xml:space="preserve"> in the </w:t>
      </w:r>
      <w:r w:rsidR="00FB7A51" w:rsidRPr="00FB7A51">
        <w:rPr>
          <w:rFonts w:eastAsia="等线"/>
          <w:b/>
          <w:bCs/>
          <w:lang w:val="en-US" w:eastAsia="zh-CN"/>
        </w:rPr>
        <w:t xml:space="preserve">Evaluation </w:t>
      </w:r>
      <w:r w:rsidR="00FB7A51">
        <w:rPr>
          <w:rFonts w:eastAsia="等线" w:hint="eastAsia"/>
          <w:b/>
          <w:bCs/>
          <w:lang w:val="en-US" w:eastAsia="zh-CN"/>
        </w:rPr>
        <w:t xml:space="preserve">of </w:t>
      </w:r>
      <w:r w:rsidR="00FB7A51" w:rsidRPr="00BA423A">
        <w:rPr>
          <w:rFonts w:eastAsia="等线"/>
          <w:b/>
          <w:bCs/>
          <w:lang w:val="en-US" w:eastAsia="zh-CN"/>
        </w:rPr>
        <w:t>RLF prediction</w:t>
      </w:r>
      <w:r w:rsidR="00BA423A">
        <w:rPr>
          <w:rFonts w:eastAsia="等线" w:hint="eastAsia"/>
          <w:b/>
          <w:bCs/>
          <w:lang w:val="en-US" w:eastAsia="zh-CN"/>
        </w:rPr>
        <w:t xml:space="preserve"> d</w:t>
      </w:r>
      <w:r w:rsidR="00BA423A" w:rsidRPr="00BA423A">
        <w:rPr>
          <w:rFonts w:eastAsia="等线"/>
          <w:b/>
          <w:bCs/>
          <w:lang w:val="en-US" w:eastAsia="zh-CN"/>
        </w:rPr>
        <w:t>ue to the diversity of the model input</w:t>
      </w:r>
      <w:r w:rsidR="00BA423A">
        <w:rPr>
          <w:rFonts w:eastAsia="等线" w:hint="eastAsia"/>
          <w:b/>
          <w:bCs/>
          <w:lang w:val="en-US" w:eastAsia="zh-CN"/>
        </w:rPr>
        <w:t>.</w:t>
      </w:r>
    </w:p>
    <w:p w14:paraId="5208FC6A" w14:textId="54BDFDCE" w:rsidR="00041C82" w:rsidRPr="00041C82" w:rsidRDefault="00041C82" w:rsidP="00041C82">
      <w:pPr>
        <w:pStyle w:val="20"/>
        <w:rPr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2.2 </w:t>
      </w:r>
      <w:r w:rsidRPr="00041C82">
        <w:rPr>
          <w:rFonts w:hint="eastAsia"/>
          <w:sz w:val="28"/>
          <w:szCs w:val="28"/>
          <w:lang w:val="en-US" w:eastAsia="zh-CN"/>
        </w:rPr>
        <w:t>Performance metrics/KPIs</w:t>
      </w:r>
    </w:p>
    <w:p w14:paraId="6F0554B9" w14:textId="4E0E6C6D" w:rsidR="00041C82" w:rsidRPr="00041C82" w:rsidRDefault="00041C82" w:rsidP="00041C82">
      <w:pPr>
        <w:jc w:val="both"/>
        <w:rPr>
          <w:rFonts w:eastAsia="等线"/>
          <w:lang w:val="en-US" w:eastAsia="zh-CN"/>
        </w:rPr>
      </w:pPr>
      <w:r w:rsidRPr="00041C82">
        <w:rPr>
          <w:rFonts w:eastAsia="等线" w:hint="eastAsia"/>
          <w:lang w:val="en-US" w:eastAsia="zh-CN"/>
        </w:rPr>
        <w:t>As defined in TR 36.839 [</w:t>
      </w:r>
      <w:r>
        <w:rPr>
          <w:rFonts w:eastAsia="等线" w:hint="eastAsia"/>
          <w:lang w:val="en-US" w:eastAsia="zh-CN"/>
        </w:rPr>
        <w:t>3</w:t>
      </w:r>
      <w:r w:rsidRPr="00041C82">
        <w:rPr>
          <w:rFonts w:eastAsia="等线" w:hint="eastAsia"/>
          <w:lang w:val="en-US" w:eastAsia="zh-CN"/>
        </w:rPr>
        <w:t xml:space="preserve">], </w:t>
      </w:r>
      <w:r w:rsidRPr="00041C82">
        <w:rPr>
          <w:rFonts w:eastAsia="等线"/>
          <w:lang w:val="en-US" w:eastAsia="zh-CN"/>
        </w:rPr>
        <w:t>the handover procedure is divided into 3 states as shown in Figure 5.2.1.3.1.</w:t>
      </w:r>
    </w:p>
    <w:p w14:paraId="3A903AF0" w14:textId="77777777" w:rsidR="00041C82" w:rsidRPr="00041C82" w:rsidRDefault="00041C82" w:rsidP="00041C82">
      <w:pPr>
        <w:ind w:leftChars="200" w:left="400"/>
        <w:jc w:val="both"/>
        <w:rPr>
          <w:rFonts w:eastAsia="等线"/>
          <w:lang w:val="en-US" w:eastAsia="zh-CN"/>
        </w:rPr>
      </w:pPr>
      <w:r w:rsidRPr="00041C82">
        <w:rPr>
          <w:rFonts w:eastAsia="等线"/>
          <w:b/>
          <w:bCs/>
          <w:lang w:val="en-US" w:eastAsia="zh-CN"/>
        </w:rPr>
        <w:t>State 1:</w:t>
      </w:r>
      <w:r w:rsidRPr="00041C82">
        <w:rPr>
          <w:rFonts w:eastAsia="等线"/>
          <w:lang w:val="en-US" w:eastAsia="zh-CN"/>
        </w:rPr>
        <w:t xml:space="preserve"> Before the event A3 entering condition is satisfied;</w:t>
      </w:r>
    </w:p>
    <w:p w14:paraId="4A31DB3C" w14:textId="77777777" w:rsidR="00041C82" w:rsidRPr="00041C82" w:rsidRDefault="00041C82" w:rsidP="00041C82">
      <w:pPr>
        <w:ind w:leftChars="200" w:left="400"/>
        <w:jc w:val="both"/>
        <w:rPr>
          <w:rFonts w:eastAsia="等线"/>
          <w:lang w:val="en-US" w:eastAsia="zh-CN"/>
        </w:rPr>
      </w:pPr>
      <w:r w:rsidRPr="00041C82">
        <w:rPr>
          <w:rFonts w:eastAsia="等线"/>
          <w:b/>
          <w:bCs/>
          <w:lang w:val="en-US" w:eastAsia="zh-CN"/>
        </w:rPr>
        <w:t>State 2:</w:t>
      </w:r>
      <w:r w:rsidRPr="00041C82">
        <w:rPr>
          <w:rFonts w:eastAsia="等线"/>
          <w:lang w:val="en-US" w:eastAsia="zh-CN"/>
        </w:rPr>
        <w:t xml:space="preserve"> After the event A3 entering condition is satisfied but before the handover command is successfully received by the UE; and</w:t>
      </w:r>
    </w:p>
    <w:p w14:paraId="75B462A9" w14:textId="1A888762" w:rsidR="00041C82" w:rsidRPr="00041C82" w:rsidRDefault="00041C82" w:rsidP="00041C82">
      <w:pPr>
        <w:ind w:leftChars="200" w:left="400"/>
        <w:jc w:val="both"/>
        <w:rPr>
          <w:rFonts w:eastAsia="等线"/>
          <w:lang w:val="en-US" w:eastAsia="zh-CN"/>
        </w:rPr>
      </w:pPr>
      <w:r w:rsidRPr="00041C82">
        <w:rPr>
          <w:rFonts w:eastAsia="等线"/>
          <w:b/>
          <w:bCs/>
          <w:lang w:val="en-US" w:eastAsia="zh-CN"/>
        </w:rPr>
        <w:t>State 3:</w:t>
      </w:r>
      <w:r w:rsidRPr="00041C82">
        <w:rPr>
          <w:rFonts w:eastAsia="等线"/>
          <w:lang w:val="en-US" w:eastAsia="zh-CN"/>
        </w:rPr>
        <w:t xml:space="preserve"> After the handover command is received by the UE, but before the handover complete is successfully sent by the UE</w:t>
      </w:r>
      <w:r w:rsidR="009934F6">
        <w:rPr>
          <w:rFonts w:eastAsia="等线" w:hint="eastAsia"/>
          <w:lang w:val="en-US" w:eastAsia="zh-CN"/>
        </w:rPr>
        <w:t>.</w:t>
      </w:r>
    </w:p>
    <w:p w14:paraId="677945B0" w14:textId="5D102D04" w:rsidR="009934F6" w:rsidRDefault="002D0DDF" w:rsidP="009934F6">
      <w:pPr>
        <w:pStyle w:val="TH"/>
      </w:pPr>
      <w:r>
        <w:object w:dxaOrig="8760" w:dyaOrig="4610" w14:anchorId="75054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5pt;height:202.5pt" o:ole="">
            <v:imagedata r:id="rId12" o:title=""/>
          </v:shape>
          <o:OLEObject Type="Embed" ProgID="Visio.Drawing.11" ShapeID="_x0000_i1025" DrawAspect="Content" ObjectID="_1784724335" r:id="rId13"/>
        </w:object>
      </w:r>
    </w:p>
    <w:p w14:paraId="3273562B" w14:textId="77777777" w:rsidR="009934F6" w:rsidRPr="002D0DDF" w:rsidRDefault="009934F6" w:rsidP="009934F6">
      <w:pPr>
        <w:jc w:val="center"/>
        <w:rPr>
          <w:rFonts w:eastAsia="Microsoft YaHei UI"/>
          <w:sz w:val="18"/>
          <w:szCs w:val="18"/>
          <w:lang w:val="en-US" w:eastAsia="zh-CN"/>
        </w:rPr>
      </w:pPr>
      <w:r w:rsidRPr="002D0DDF">
        <w:rPr>
          <w:rFonts w:eastAsia="Microsoft YaHei UI"/>
          <w:sz w:val="18"/>
          <w:szCs w:val="18"/>
          <w:lang w:val="en-US" w:eastAsia="zh-CN"/>
        </w:rPr>
        <w:t>Figure 5.2.1.3.1: A handover failure is declared when the criterion 1) is met in state 2.</w:t>
      </w:r>
    </w:p>
    <w:p w14:paraId="732FCD7D" w14:textId="06E1A96D" w:rsidR="009934F6" w:rsidRDefault="002D0DDF" w:rsidP="009934F6">
      <w:pPr>
        <w:pStyle w:val="TH"/>
      </w:pPr>
      <w:r>
        <w:object w:dxaOrig="7649" w:dyaOrig="4514" w14:anchorId="46CE4B69">
          <v:shape id="_x0000_i1026" type="#_x0000_t75" style="width:341.25pt;height:201.25pt" o:ole="">
            <v:imagedata r:id="rId14" o:title=""/>
          </v:shape>
          <o:OLEObject Type="Embed" ProgID="Visio.Drawing.11" ShapeID="_x0000_i1026" DrawAspect="Content" ObjectID="_1784724336" r:id="rId15"/>
        </w:object>
      </w:r>
    </w:p>
    <w:p w14:paraId="0BEB2628" w14:textId="77777777" w:rsidR="009934F6" w:rsidRPr="002D0DDF" w:rsidRDefault="009934F6" w:rsidP="009934F6">
      <w:pPr>
        <w:jc w:val="center"/>
        <w:rPr>
          <w:rFonts w:eastAsia="Microsoft YaHei UI"/>
          <w:sz w:val="18"/>
          <w:szCs w:val="18"/>
          <w:lang w:val="en-US" w:eastAsia="zh-CN"/>
        </w:rPr>
      </w:pPr>
      <w:bookmarkStart w:id="8" w:name="_Ref292943310"/>
      <w:r w:rsidRPr="002D0DDF">
        <w:rPr>
          <w:rFonts w:eastAsia="Microsoft YaHei UI"/>
          <w:sz w:val="18"/>
          <w:szCs w:val="18"/>
          <w:lang w:val="en-US" w:eastAsia="zh-CN"/>
        </w:rPr>
        <w:t>Figure 5.2.1.3.2</w:t>
      </w:r>
      <w:bookmarkEnd w:id="8"/>
      <w:r w:rsidRPr="002D0DDF">
        <w:rPr>
          <w:rFonts w:eastAsia="Microsoft YaHei UI"/>
          <w:sz w:val="18"/>
          <w:szCs w:val="18"/>
          <w:lang w:val="en-US" w:eastAsia="zh-CN"/>
        </w:rPr>
        <w:t>: A handover failure is declared when the criterion 2) is met in state 2.</w:t>
      </w:r>
    </w:p>
    <w:p w14:paraId="59AF4FD4" w14:textId="062ED791" w:rsidR="009934F6" w:rsidRPr="009934F6" w:rsidRDefault="009934F6" w:rsidP="009934F6">
      <w:pPr>
        <w:jc w:val="both"/>
        <w:rPr>
          <w:szCs w:val="21"/>
        </w:rPr>
      </w:pPr>
      <w:r w:rsidRPr="009934F6">
        <w:rPr>
          <w:szCs w:val="21"/>
          <w:lang w:val="en-US" w:eastAsia="zh-CN"/>
        </w:rPr>
        <w:t xml:space="preserve">Furthermore, the definition of RLF and </w:t>
      </w:r>
      <w:r w:rsidRPr="009934F6">
        <w:rPr>
          <w:bCs/>
          <w:lang w:val="en-US" w:eastAsia="zh-CN"/>
        </w:rPr>
        <w:t xml:space="preserve">RLF performance metric, </w:t>
      </w:r>
      <w:r w:rsidRPr="009934F6">
        <w:rPr>
          <w:szCs w:val="21"/>
          <w:lang w:val="en-US" w:eastAsia="zh-CN"/>
        </w:rPr>
        <w:t>HO failure and HO failure rate and RLF are also provided in TR 36.839 [</w:t>
      </w:r>
      <w:r>
        <w:rPr>
          <w:rFonts w:hint="eastAsia"/>
          <w:szCs w:val="21"/>
          <w:lang w:val="en-US" w:eastAsia="zh-CN"/>
        </w:rPr>
        <w:t>3</w:t>
      </w:r>
      <w:r w:rsidRPr="009934F6">
        <w:rPr>
          <w:szCs w:val="21"/>
          <w:lang w:val="en-US" w:eastAsia="zh-CN"/>
        </w:rPr>
        <w:t>].</w:t>
      </w:r>
    </w:p>
    <w:p w14:paraId="359655E7" w14:textId="77777777" w:rsidR="009934F6" w:rsidRPr="009934F6" w:rsidRDefault="009934F6" w:rsidP="009934F6">
      <w:pPr>
        <w:ind w:leftChars="200" w:left="400"/>
        <w:jc w:val="both"/>
      </w:pPr>
      <w:r w:rsidRPr="009934F6">
        <w:rPr>
          <w:b/>
          <w:bCs/>
          <w:lang w:val="en-US" w:eastAsia="zh-CN"/>
        </w:rPr>
        <w:t xml:space="preserve">Definition 1: </w:t>
      </w:r>
      <w:r w:rsidRPr="009934F6">
        <w:rPr>
          <w:lang w:val="en-US" w:eastAsia="zh-CN"/>
        </w:rPr>
        <w:t>The occurrence of RLF can be categorized into two distinctive states: state 1 and state 2 of the handover process.</w:t>
      </w:r>
    </w:p>
    <w:p w14:paraId="636A493F" w14:textId="77777777" w:rsidR="009934F6" w:rsidRPr="009934F6" w:rsidRDefault="009934F6" w:rsidP="009934F6">
      <w:pPr>
        <w:ind w:leftChars="200" w:left="400"/>
        <w:jc w:val="both"/>
      </w:pPr>
      <w:r w:rsidRPr="009934F6">
        <w:rPr>
          <w:b/>
          <w:bCs/>
          <w:lang w:val="en-US" w:eastAsia="zh-CN"/>
        </w:rPr>
        <w:t xml:space="preserve">Definition 2: </w:t>
      </w:r>
      <w:r w:rsidRPr="009934F6">
        <w:rPr>
          <w:lang w:val="en-US" w:eastAsia="zh-CN"/>
        </w:rPr>
        <w:t>The RLF performance metric is defined as: the average number of RLF occurrences per UE per second. RLF performance in states 1 and 2 are logged separately.</w:t>
      </w:r>
    </w:p>
    <w:p w14:paraId="7F88D6EA" w14:textId="77777777" w:rsidR="009934F6" w:rsidRPr="009934F6" w:rsidRDefault="009934F6" w:rsidP="009934F6">
      <w:pPr>
        <w:ind w:leftChars="200" w:left="400"/>
        <w:jc w:val="both"/>
      </w:pPr>
      <w:r w:rsidRPr="009934F6">
        <w:rPr>
          <w:b/>
          <w:bCs/>
          <w:lang w:val="en-US" w:eastAsia="zh-CN"/>
        </w:rPr>
        <w:t xml:space="preserve">Definition 3: </w:t>
      </w:r>
      <w:r w:rsidRPr="009934F6">
        <w:rPr>
          <w:lang w:val="en-US" w:eastAsia="zh-CN"/>
        </w:rPr>
        <w:t>A handover failure is counted if a RLF occurs in state 2, or a PDCCH failure is detected in state 2 or state 3.</w:t>
      </w:r>
    </w:p>
    <w:p w14:paraId="3FA9D7D4" w14:textId="77777777" w:rsidR="009934F6" w:rsidRPr="009934F6" w:rsidRDefault="009934F6" w:rsidP="009934F6">
      <w:pPr>
        <w:ind w:leftChars="200" w:left="400"/>
        <w:jc w:val="both"/>
      </w:pPr>
      <w:r w:rsidRPr="009934F6">
        <w:rPr>
          <w:b/>
          <w:bCs/>
          <w:lang w:val="en-US" w:eastAsia="ja-JP"/>
        </w:rPr>
        <w:t xml:space="preserve">Definition 4: </w:t>
      </w:r>
      <w:r w:rsidRPr="009934F6">
        <w:rPr>
          <w:lang w:val="en-US" w:eastAsia="ja-JP"/>
        </w:rPr>
        <w:t xml:space="preserve">The handover failure rate </w:t>
      </w:r>
      <w:r w:rsidRPr="009934F6">
        <w:rPr>
          <w:lang w:val="en-US" w:eastAsia="zh-CN"/>
        </w:rPr>
        <w:t>is defined as: Handover failure rate = (number of handover failures) / (Total number of handover attempts).</w:t>
      </w:r>
    </w:p>
    <w:p w14:paraId="0E3ADB3A" w14:textId="77777777" w:rsidR="009934F6" w:rsidRPr="009934F6" w:rsidRDefault="009934F6" w:rsidP="009934F6">
      <w:pPr>
        <w:jc w:val="both"/>
        <w:rPr>
          <w:bCs/>
        </w:rPr>
      </w:pPr>
      <w:r w:rsidRPr="009934F6">
        <w:rPr>
          <w:bCs/>
          <w:lang w:val="en-US" w:eastAsia="zh-CN"/>
        </w:rPr>
        <w:t>We think the definitions can be reused as performance metrics for study on AI/ML aided mobility.</w:t>
      </w:r>
    </w:p>
    <w:p w14:paraId="02F8EE74" w14:textId="27DDB519" w:rsidR="009934F6" w:rsidRPr="009934F6" w:rsidRDefault="009934F6" w:rsidP="009934F6">
      <w:pPr>
        <w:jc w:val="both"/>
        <w:rPr>
          <w:b/>
        </w:rPr>
      </w:pPr>
      <w:r w:rsidRPr="009934F6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7</w:t>
      </w:r>
      <w:r w:rsidRPr="009934F6">
        <w:rPr>
          <w:b/>
          <w:lang w:val="en-US" w:eastAsia="zh-CN"/>
        </w:rPr>
        <w:t>: The definitions of RLF performance metric and HO failure rate in TR 36.839 can be reused as performance metrics for RLF prediction.</w:t>
      </w:r>
    </w:p>
    <w:p w14:paraId="5A2BF70D" w14:textId="77777777" w:rsidR="009934F6" w:rsidRPr="009934F6" w:rsidRDefault="009934F6" w:rsidP="009934F6">
      <w:pPr>
        <w:jc w:val="both"/>
        <w:rPr>
          <w:bCs/>
          <w:lang w:val="en-US" w:eastAsia="zh-CN"/>
        </w:rPr>
      </w:pPr>
      <w:r w:rsidRPr="009934F6">
        <w:rPr>
          <w:rFonts w:hint="eastAsia"/>
          <w:bCs/>
          <w:lang w:val="en-US" w:eastAsia="zh-CN"/>
        </w:rPr>
        <w:t>For indirect option, RLF is predicted based on the temporal domain serving cell measurement predictions (e.g. SINR), thus, the performance metrics/KPIs defined in RRM measurement prediction can be reused, e.g. the difference between the predicted measurement and the actual measurement.</w:t>
      </w:r>
    </w:p>
    <w:p w14:paraId="63B196B2" w14:textId="77777777" w:rsidR="009934F6" w:rsidRPr="009934F6" w:rsidRDefault="009934F6" w:rsidP="009934F6">
      <w:pPr>
        <w:jc w:val="both"/>
        <w:rPr>
          <w:bCs/>
          <w:lang w:val="en-US" w:eastAsia="zh-CN"/>
        </w:rPr>
      </w:pPr>
      <w:r w:rsidRPr="009934F6">
        <w:rPr>
          <w:rFonts w:hint="eastAsia"/>
          <w:bCs/>
          <w:lang w:val="en-US" w:eastAsia="zh-CN"/>
        </w:rPr>
        <w:t xml:space="preserve">For direct RLF prediction, AI/ML model can predict the RLF probability within a time window or at time instance. For the prediction accuracy of the RLF occurrence, the typical ML classification metrics (e.g. precision, recall or F1-score) could be used.  </w:t>
      </w:r>
    </w:p>
    <w:p w14:paraId="2EEF16DD" w14:textId="69B510F0" w:rsidR="009934F6" w:rsidRPr="009934F6" w:rsidRDefault="009934F6" w:rsidP="009934F6">
      <w:pPr>
        <w:jc w:val="both"/>
        <w:rPr>
          <w:bCs/>
          <w:lang w:val="en-US" w:eastAsia="zh-CN"/>
        </w:rPr>
      </w:pPr>
      <w:r w:rsidRPr="009934F6">
        <w:rPr>
          <w:rFonts w:hint="eastAsia"/>
          <w:bCs/>
          <w:lang w:val="en-US" w:eastAsia="zh-CN"/>
        </w:rPr>
        <w:t>Refer to [</w:t>
      </w:r>
      <w:r>
        <w:rPr>
          <w:rFonts w:hint="eastAsia"/>
          <w:bCs/>
          <w:lang w:val="en-US" w:eastAsia="zh-CN"/>
        </w:rPr>
        <w:t>4</w:t>
      </w:r>
      <w:r w:rsidRPr="009934F6">
        <w:rPr>
          <w:rFonts w:hint="eastAsia"/>
          <w:bCs/>
          <w:lang w:val="en-US" w:eastAsia="zh-CN"/>
        </w:rPr>
        <w:t>], t</w:t>
      </w:r>
      <w:r w:rsidRPr="009934F6">
        <w:rPr>
          <w:bCs/>
          <w:lang w:val="en-US" w:eastAsia="zh-CN"/>
        </w:rPr>
        <w:t xml:space="preserve">here is a classical formula to </w:t>
      </w:r>
      <w:r w:rsidRPr="009934F6">
        <w:rPr>
          <w:rFonts w:hint="eastAsia"/>
          <w:bCs/>
          <w:lang w:val="en-US" w:eastAsia="zh-CN"/>
        </w:rPr>
        <w:t>interpret the Precision, Recall or F1-score</w:t>
      </w:r>
      <w:r w:rsidRPr="009934F6">
        <w:rPr>
          <w:bCs/>
          <w:lang w:val="en-US" w:eastAsia="zh-CN"/>
        </w:rPr>
        <w:t>:</w:t>
      </w:r>
    </w:p>
    <w:p w14:paraId="70D47B59" w14:textId="77777777" w:rsidR="009934F6" w:rsidRPr="002D0DDF" w:rsidRDefault="009934F6" w:rsidP="009934F6">
      <w:pPr>
        <w:jc w:val="center"/>
        <w:rPr>
          <w:rFonts w:eastAsia="Microsoft YaHei UI"/>
          <w:sz w:val="18"/>
          <w:szCs w:val="18"/>
          <w:lang w:val="en-US" w:eastAsia="zh-CN"/>
        </w:rPr>
      </w:pPr>
      <w:r w:rsidRPr="002D0DDF">
        <w:rPr>
          <w:rFonts w:eastAsia="Microsoft YaHei UI"/>
          <w:sz w:val="18"/>
          <w:szCs w:val="18"/>
          <w:lang w:val="en-US" w:eastAsia="zh-CN"/>
        </w:rPr>
        <w:t>Table 1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913"/>
        <w:gridCol w:w="1560"/>
        <w:gridCol w:w="1531"/>
      </w:tblGrid>
      <w:tr w:rsidR="009934F6" w:rsidRPr="009934F6" w14:paraId="7CE35415" w14:textId="77777777" w:rsidTr="00EA3DB3">
        <w:trPr>
          <w:jc w:val="center"/>
        </w:trPr>
        <w:tc>
          <w:tcPr>
            <w:tcW w:w="2913" w:type="dxa"/>
            <w:vAlign w:val="center"/>
          </w:tcPr>
          <w:p w14:paraId="228D046A" w14:textId="77777777" w:rsidR="009934F6" w:rsidRPr="009934F6" w:rsidRDefault="009934F6" w:rsidP="009934F6">
            <w:pPr>
              <w:spacing w:before="60" w:after="60"/>
              <w:jc w:val="right"/>
            </w:pPr>
            <w:r w:rsidRPr="009934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F5CFB" wp14:editId="1CFD1630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-1905</wp:posOffset>
                      </wp:positionV>
                      <wp:extent cx="1843405" cy="401955"/>
                      <wp:effectExtent l="0" t="0" r="23495" b="3619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3405" cy="401955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68D7CC" id="直接连接符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-.15pt" to="140.0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" strokecolor="black [3213]" strokeweight=".25pt"/>
                  </w:pict>
                </mc:Fallback>
              </mc:AlternateContent>
            </w:r>
            <w:r w:rsidRPr="009934F6">
              <w:rPr>
                <w:lang w:val="en-US" w:eastAsia="zh-CN"/>
              </w:rPr>
              <w:t>P</w:t>
            </w:r>
            <w:proofErr w:type="spellStart"/>
            <w:r w:rsidRPr="009934F6">
              <w:t>redicted</w:t>
            </w:r>
            <w:proofErr w:type="spellEnd"/>
            <w:r w:rsidRPr="009934F6">
              <w:t xml:space="preserve"> event</w:t>
            </w:r>
          </w:p>
          <w:p w14:paraId="16EF0C62" w14:textId="77777777" w:rsidR="009934F6" w:rsidRPr="009934F6" w:rsidRDefault="009934F6" w:rsidP="009934F6">
            <w:pPr>
              <w:spacing w:before="60" w:after="60"/>
            </w:pPr>
            <w:r w:rsidRPr="009934F6">
              <w:rPr>
                <w:lang w:val="en-US" w:eastAsia="zh-CN"/>
              </w:rPr>
              <w:t>Baseline</w:t>
            </w:r>
            <w:r w:rsidRPr="009934F6">
              <w:t xml:space="preserve"> event</w:t>
            </w:r>
          </w:p>
        </w:tc>
        <w:tc>
          <w:tcPr>
            <w:tcW w:w="1560" w:type="dxa"/>
            <w:vAlign w:val="center"/>
          </w:tcPr>
          <w:p w14:paraId="6BBAD614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t>Positive</w:t>
            </w:r>
          </w:p>
        </w:tc>
        <w:tc>
          <w:tcPr>
            <w:tcW w:w="1531" w:type="dxa"/>
            <w:vAlign w:val="center"/>
          </w:tcPr>
          <w:p w14:paraId="79B3AC3B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t>Negative</w:t>
            </w:r>
          </w:p>
        </w:tc>
      </w:tr>
      <w:tr w:rsidR="009934F6" w:rsidRPr="009934F6" w14:paraId="33C9F215" w14:textId="77777777" w:rsidTr="00EA3DB3">
        <w:trPr>
          <w:jc w:val="center"/>
        </w:trPr>
        <w:tc>
          <w:tcPr>
            <w:tcW w:w="2913" w:type="dxa"/>
            <w:vAlign w:val="center"/>
          </w:tcPr>
          <w:p w14:paraId="381DA530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t>Positive</w:t>
            </w:r>
          </w:p>
        </w:tc>
        <w:tc>
          <w:tcPr>
            <w:tcW w:w="1560" w:type="dxa"/>
            <w:vAlign w:val="center"/>
          </w:tcPr>
          <w:p w14:paraId="6456EA24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rPr>
                <w:lang w:val="en-US" w:eastAsia="zh-CN"/>
              </w:rPr>
              <w:t>TP</w:t>
            </w:r>
          </w:p>
        </w:tc>
        <w:tc>
          <w:tcPr>
            <w:tcW w:w="1531" w:type="dxa"/>
            <w:vAlign w:val="center"/>
          </w:tcPr>
          <w:p w14:paraId="756160C2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rPr>
                <w:lang w:val="en-US" w:eastAsia="zh-CN"/>
              </w:rPr>
              <w:t>FN</w:t>
            </w:r>
          </w:p>
        </w:tc>
      </w:tr>
      <w:tr w:rsidR="009934F6" w:rsidRPr="009934F6" w14:paraId="73DD0600" w14:textId="77777777" w:rsidTr="00EA3DB3">
        <w:trPr>
          <w:jc w:val="center"/>
        </w:trPr>
        <w:tc>
          <w:tcPr>
            <w:tcW w:w="2913" w:type="dxa"/>
            <w:vAlign w:val="center"/>
          </w:tcPr>
          <w:p w14:paraId="6558CFFE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t>Negative</w:t>
            </w:r>
          </w:p>
        </w:tc>
        <w:tc>
          <w:tcPr>
            <w:tcW w:w="1560" w:type="dxa"/>
            <w:vAlign w:val="center"/>
          </w:tcPr>
          <w:p w14:paraId="1B301E3D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rPr>
                <w:lang w:val="en-US" w:eastAsia="zh-CN"/>
              </w:rPr>
              <w:t>FP</w:t>
            </w:r>
          </w:p>
        </w:tc>
        <w:tc>
          <w:tcPr>
            <w:tcW w:w="1531" w:type="dxa"/>
            <w:vAlign w:val="center"/>
          </w:tcPr>
          <w:p w14:paraId="2004D145" w14:textId="77777777" w:rsidR="009934F6" w:rsidRPr="009934F6" w:rsidRDefault="009934F6" w:rsidP="009934F6">
            <w:pPr>
              <w:spacing w:before="60" w:after="60"/>
              <w:jc w:val="center"/>
            </w:pPr>
            <w:r w:rsidRPr="009934F6">
              <w:rPr>
                <w:lang w:val="en-US" w:eastAsia="zh-CN"/>
              </w:rPr>
              <w:t>TN</w:t>
            </w:r>
          </w:p>
        </w:tc>
      </w:tr>
    </w:tbl>
    <w:p w14:paraId="013C2836" w14:textId="77777777" w:rsidR="009934F6" w:rsidRDefault="009934F6" w:rsidP="009934F6">
      <w:pPr>
        <w:spacing w:afterLines="50" w:after="120"/>
        <w:rPr>
          <w:rFonts w:ascii="Arial" w:hAnsi="Arial" w:cs="Arial"/>
          <w:bCs/>
          <w:lang w:eastAsia="zh-CN"/>
        </w:rPr>
      </w:pPr>
    </w:p>
    <w:p w14:paraId="59EAC028" w14:textId="77777777" w:rsidR="009934F6" w:rsidRPr="009934F6" w:rsidRDefault="009934F6" w:rsidP="009934F6">
      <w:pPr>
        <w:jc w:val="both"/>
        <w:rPr>
          <w:bCs/>
        </w:rPr>
      </w:pPr>
      <w:r w:rsidRPr="009934F6">
        <w:rPr>
          <w:bCs/>
          <w:lang w:val="en-US" w:eastAsia="zh-CN"/>
        </w:rPr>
        <w:t>In Table 1, there are 4 cases defined as follows:</w:t>
      </w:r>
    </w:p>
    <w:p w14:paraId="1DDA9CDE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TP (True Positives): the number of Predicted Positives that were correct, i.e. an event is predicted and an event occurs in baseline</w:t>
      </w:r>
    </w:p>
    <w:p w14:paraId="66C0BE6C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lastRenderedPageBreak/>
        <w:t>FN (False Negatives): the number of Predicted Negatives that were incorrect, i.e. no event is predicted but an event occurs in baseline</w:t>
      </w:r>
    </w:p>
    <w:p w14:paraId="0B5623E8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FP (False Positives): the number of Predicted Positives that were incorrect, i.e. an event is predicted but no event occurs in baseline</w:t>
      </w:r>
    </w:p>
    <w:p w14:paraId="02AC39A0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TN (True Negatives): the number of Predicted Negatives that were correct, i.e. no event is predicted and no event occurs in baseline</w:t>
      </w:r>
    </w:p>
    <w:p w14:paraId="242B6766" w14:textId="77777777" w:rsidR="009934F6" w:rsidRPr="009934F6" w:rsidRDefault="009934F6" w:rsidP="009934F6">
      <w:pPr>
        <w:jc w:val="both"/>
        <w:rPr>
          <w:bCs/>
        </w:rPr>
      </w:pPr>
      <w:r w:rsidRPr="009934F6">
        <w:rPr>
          <w:bCs/>
          <w:lang w:val="en-US" w:eastAsia="zh-CN"/>
        </w:rPr>
        <w:t>The accuracy formulas are as follows based on the above definitions:</w:t>
      </w:r>
    </w:p>
    <w:p w14:paraId="302A7758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Precision = TP / (TP+FP)</w:t>
      </w:r>
    </w:p>
    <w:p w14:paraId="683139CB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Recall = TP / (TP+FN)</w:t>
      </w:r>
    </w:p>
    <w:p w14:paraId="4382FDE2" w14:textId="77777777" w:rsidR="009934F6" w:rsidRPr="009934F6" w:rsidRDefault="009934F6" w:rsidP="009934F6">
      <w:pPr>
        <w:widowControl w:val="0"/>
        <w:numPr>
          <w:ilvl w:val="0"/>
          <w:numId w:val="10"/>
        </w:numPr>
        <w:jc w:val="both"/>
        <w:rPr>
          <w:bCs/>
        </w:rPr>
      </w:pPr>
      <w:r w:rsidRPr="009934F6">
        <w:rPr>
          <w:bCs/>
          <w:lang w:val="en-US" w:eastAsia="zh-CN"/>
        </w:rPr>
        <w:t>F1 score = 2 * Precision * Recall / (Precision+ Recall)</w:t>
      </w:r>
    </w:p>
    <w:p w14:paraId="30284D6A" w14:textId="77777777" w:rsidR="009934F6" w:rsidRDefault="009934F6" w:rsidP="009934F6">
      <w:pPr>
        <w:spacing w:beforeLines="50" w:before="120" w:after="120"/>
        <w:ind w:left="420"/>
        <w:jc w:val="center"/>
      </w:pPr>
      <w:r>
        <w:rPr>
          <w:noProof/>
        </w:rPr>
        <w:drawing>
          <wp:inline distT="0" distB="0" distL="114300" distR="114300" wp14:anchorId="37E237B1" wp14:editId="7C7F5238">
            <wp:extent cx="3856355" cy="2005965"/>
            <wp:effectExtent l="0" t="0" r="1270" b="381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56355" cy="200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E9A4D" w14:textId="7C80241E" w:rsidR="009934F6" w:rsidRPr="009934F6" w:rsidRDefault="009934F6" w:rsidP="009934F6">
      <w:pPr>
        <w:pStyle w:val="TF"/>
        <w:rPr>
          <w:rFonts w:ascii="Times New Roman" w:hAnsi="Times New Roman"/>
          <w:b w:val="0"/>
          <w:bCs/>
          <w:sz w:val="18"/>
          <w:szCs w:val="18"/>
        </w:rPr>
      </w:pPr>
      <w:r w:rsidRPr="009934F6">
        <w:rPr>
          <w:rFonts w:ascii="Times New Roman" w:hAnsi="Times New Roman"/>
          <w:b w:val="0"/>
          <w:bCs/>
          <w:sz w:val="18"/>
          <w:szCs w:val="18"/>
        </w:rPr>
        <w:t xml:space="preserve">Figure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4</w:t>
      </w:r>
      <w:r w:rsidRPr="009934F6">
        <w:rPr>
          <w:rFonts w:ascii="Times New Roman" w:hAnsi="Times New Roman" w:hint="eastAsia"/>
          <w:b w:val="0"/>
          <w:bCs/>
          <w:sz w:val="18"/>
          <w:szCs w:val="18"/>
        </w:rPr>
        <w:t>. Example for Precision and Recall</w:t>
      </w:r>
    </w:p>
    <w:p w14:paraId="442E4E8C" w14:textId="7C798B71" w:rsidR="009934F6" w:rsidRPr="009934F6" w:rsidRDefault="009934F6" w:rsidP="009934F6">
      <w:pPr>
        <w:rPr>
          <w:b/>
        </w:rPr>
      </w:pPr>
      <w:r w:rsidRPr="009934F6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 w:rsidRPr="009934F6">
        <w:rPr>
          <w:b/>
          <w:lang w:val="en-US" w:eastAsia="zh-CN"/>
        </w:rPr>
        <w:t>: The following performance metrics/KPIs could be considered for RLF prediction:</w:t>
      </w:r>
    </w:p>
    <w:p w14:paraId="3F882D9F" w14:textId="77777777" w:rsidR="009934F6" w:rsidRPr="009934F6" w:rsidRDefault="009934F6" w:rsidP="009934F6">
      <w:pPr>
        <w:ind w:leftChars="200" w:left="400"/>
        <w:rPr>
          <w:b/>
        </w:rPr>
      </w:pPr>
      <w:r w:rsidRPr="009934F6">
        <w:rPr>
          <w:b/>
          <w:lang w:val="en-US" w:eastAsia="zh-CN"/>
        </w:rPr>
        <w:t>- The performance metrics/KPIs defined for RRM measurement prediction can be reused for indirect RLF prediction, e.g. the SINR difference to the actual measurement</w:t>
      </w:r>
    </w:p>
    <w:p w14:paraId="664B01A7" w14:textId="77777777" w:rsidR="009934F6" w:rsidRPr="009934F6" w:rsidRDefault="009934F6" w:rsidP="009934F6">
      <w:pPr>
        <w:ind w:firstLine="420"/>
        <w:rPr>
          <w:b/>
        </w:rPr>
      </w:pPr>
      <w:r w:rsidRPr="009934F6">
        <w:rPr>
          <w:b/>
          <w:lang w:val="en-US" w:eastAsia="zh-CN"/>
        </w:rPr>
        <w:t>- The prediction accuracy for the occurrence of RLF, e.g. Precision, Recall or F1-score</w:t>
      </w:r>
    </w:p>
    <w:p w14:paraId="05AFE177" w14:textId="447F8437" w:rsidR="009E001B" w:rsidRDefault="00000000">
      <w:pPr>
        <w:pStyle w:val="20"/>
        <w:rPr>
          <w:sz w:val="28"/>
          <w:szCs w:val="28"/>
          <w:lang w:val="en-US" w:eastAsia="zh-CN"/>
        </w:rPr>
      </w:pPr>
      <w:bookmarkStart w:id="9" w:name="OLE_LINK10"/>
      <w:r>
        <w:rPr>
          <w:rFonts w:hint="eastAsia"/>
          <w:sz w:val="28"/>
          <w:szCs w:val="28"/>
          <w:lang w:val="en-US" w:eastAsia="zh-CN"/>
        </w:rPr>
        <w:t>2.</w:t>
      </w:r>
      <w:r w:rsidR="00041C82"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 xml:space="preserve"> Simulation assumptions</w:t>
      </w:r>
      <w:r w:rsidR="00041C82">
        <w:rPr>
          <w:rFonts w:hint="eastAsia"/>
          <w:sz w:val="28"/>
          <w:szCs w:val="28"/>
          <w:lang w:val="en-US" w:eastAsia="zh-CN"/>
        </w:rPr>
        <w:t xml:space="preserve"> for </w:t>
      </w:r>
      <w:r w:rsidR="00041C82" w:rsidRPr="005D1757">
        <w:rPr>
          <w:sz w:val="28"/>
          <w:szCs w:val="28"/>
          <w:lang w:val="en-US" w:eastAsia="zh-CN"/>
        </w:rPr>
        <w:t xml:space="preserve">RLF </w:t>
      </w:r>
      <w:r w:rsidR="00041C82" w:rsidRPr="00D43331">
        <w:rPr>
          <w:sz w:val="28"/>
          <w:szCs w:val="28"/>
          <w:lang w:val="en-US" w:eastAsia="zh-CN"/>
        </w:rPr>
        <w:t>prediction</w:t>
      </w:r>
    </w:p>
    <w:p w14:paraId="476949AD" w14:textId="473A746E" w:rsidR="009E001B" w:rsidRDefault="00000000" w:rsidP="007C1473">
      <w:pPr>
        <w:jc w:val="both"/>
        <w:rPr>
          <w:rFonts w:eastAsia="Microsoft YaHei UI"/>
          <w:lang w:val="en-US" w:eastAsia="zh-CN"/>
        </w:rPr>
      </w:pPr>
      <w:bookmarkStart w:id="10" w:name="OLE_LINK89"/>
      <w:bookmarkEnd w:id="9"/>
      <w:r>
        <w:rPr>
          <w:rFonts w:eastAsia="宋体" w:hint="eastAsia"/>
          <w:lang w:val="en-US" w:eastAsia="zh-CN"/>
        </w:rPr>
        <w:t xml:space="preserve">Based on the above analysis, we would like to provide </w:t>
      </w:r>
      <w:r w:rsidR="00FE3456">
        <w:rPr>
          <w:rFonts w:eastAsia="宋体" w:hint="eastAsia"/>
          <w:lang w:val="en-US" w:eastAsia="zh-CN"/>
        </w:rPr>
        <w:t xml:space="preserve">RLF </w:t>
      </w:r>
      <w:r w:rsidR="009A09DA" w:rsidRPr="009A09DA">
        <w:rPr>
          <w:rFonts w:eastAsia="宋体"/>
          <w:lang w:val="en-US" w:eastAsia="zh-CN"/>
        </w:rPr>
        <w:t>prediction</w:t>
      </w:r>
      <w:r w:rsidR="009A09DA" w:rsidRPr="009A09DA">
        <w:rPr>
          <w:rFonts w:eastAsia="宋体" w:hint="eastAsia"/>
          <w:lang w:val="en-US" w:eastAsia="zh-CN"/>
        </w:rPr>
        <w:t xml:space="preserve"> </w:t>
      </w:r>
      <w:r w:rsidR="00FE3456">
        <w:rPr>
          <w:rFonts w:eastAsia="宋体" w:hint="eastAsia"/>
          <w:lang w:val="en-US" w:eastAsia="zh-CN"/>
        </w:rPr>
        <w:t xml:space="preserve">specific </w:t>
      </w:r>
      <w:r>
        <w:rPr>
          <w:rFonts w:hint="eastAsia"/>
          <w:lang w:val="en-US" w:eastAsia="zh-CN"/>
        </w:rPr>
        <w:t xml:space="preserve">simulation assumptions </w:t>
      </w:r>
      <w:r w:rsidR="007C1473">
        <w:rPr>
          <w:rFonts w:hint="eastAsia"/>
          <w:lang w:val="en-US" w:eastAsia="zh-CN"/>
        </w:rPr>
        <w:t xml:space="preserve">of A3 </w:t>
      </w:r>
      <w:r>
        <w:rPr>
          <w:rFonts w:hint="eastAsia"/>
          <w:lang w:val="en-US" w:eastAsia="zh-CN"/>
        </w:rPr>
        <w:t xml:space="preserve">Event </w:t>
      </w:r>
      <w:r w:rsidR="007C1473">
        <w:rPr>
          <w:rFonts w:hint="eastAsia"/>
          <w:lang w:val="en-US" w:eastAsia="zh-CN"/>
        </w:rPr>
        <w:t xml:space="preserve">and </w:t>
      </w:r>
      <w:r w:rsidR="007C1473" w:rsidRPr="00213542">
        <w:t>RLF related parameters</w:t>
      </w:r>
      <w:r w:rsidR="007C1473">
        <w:rPr>
          <w:rFonts w:hint="eastAsia"/>
          <w:lang w:val="en-US" w:eastAsia="zh-CN"/>
        </w:rPr>
        <w:t xml:space="preserve">. </w:t>
      </w:r>
      <w:r w:rsidR="004D4B10">
        <w:rPr>
          <w:lang w:val="en-US" w:eastAsia="zh-CN"/>
        </w:rPr>
        <w:t>A</w:t>
      </w:r>
      <w:r w:rsidR="004D4B10">
        <w:rPr>
          <w:rFonts w:hint="eastAsia"/>
          <w:lang w:val="en-US" w:eastAsia="zh-CN"/>
        </w:rPr>
        <w:t xml:space="preserve">nd for </w:t>
      </w:r>
      <w:r w:rsidR="004D4B10" w:rsidRPr="004D4B10">
        <w:rPr>
          <w:lang w:val="en-US" w:eastAsia="zh-CN"/>
        </w:rPr>
        <w:t>Simulation assumptions for FR2</w:t>
      </w:r>
      <w:r w:rsidR="004D4B10">
        <w:rPr>
          <w:rFonts w:hint="eastAsia"/>
          <w:lang w:val="en-US" w:eastAsia="zh-CN"/>
        </w:rPr>
        <w:t xml:space="preserve">, we could </w:t>
      </w:r>
      <w:r w:rsidR="004D4B10" w:rsidRPr="004D4B10">
        <w:rPr>
          <w:lang w:val="en-US" w:eastAsia="zh-CN"/>
        </w:rPr>
        <w:t xml:space="preserve">reuse </w:t>
      </w:r>
      <w:r w:rsidR="004D4B10">
        <w:rPr>
          <w:rFonts w:hint="eastAsia"/>
          <w:lang w:val="en-US" w:eastAsia="zh-CN"/>
        </w:rPr>
        <w:t xml:space="preserve">the baseline of </w:t>
      </w:r>
      <w:r w:rsidR="004D4B10" w:rsidRPr="004D4B10">
        <w:rPr>
          <w:lang w:val="en-US" w:eastAsia="zh-CN"/>
        </w:rPr>
        <w:t>RRM simulation assumptions</w:t>
      </w:r>
      <w:r w:rsidR="004D4B10">
        <w:rPr>
          <w:rFonts w:hint="eastAsia"/>
          <w:lang w:val="en-US" w:eastAsia="zh-CN"/>
        </w:rPr>
        <w:t>.</w:t>
      </w:r>
    </w:p>
    <w:bookmarkEnd w:id="10"/>
    <w:p w14:paraId="14AE225F" w14:textId="63C6AC8D" w:rsidR="00224A84" w:rsidRPr="002D0DDF" w:rsidRDefault="00224A84" w:rsidP="00224A84">
      <w:pPr>
        <w:jc w:val="center"/>
        <w:rPr>
          <w:rFonts w:eastAsia="等线"/>
          <w:i/>
          <w:iCs/>
          <w:u w:val="single"/>
          <w:lang w:val="en-US" w:eastAsia="zh-CN"/>
        </w:rPr>
      </w:pPr>
      <w:r w:rsidRPr="002D0DDF">
        <w:rPr>
          <w:rFonts w:eastAsia="Microsoft YaHei UI" w:hint="eastAsia"/>
          <w:sz w:val="18"/>
          <w:szCs w:val="18"/>
          <w:lang w:val="en-US" w:eastAsia="zh-CN"/>
        </w:rPr>
        <w:t xml:space="preserve">Table </w:t>
      </w:r>
      <w:r w:rsidR="007C1473" w:rsidRPr="002D0DDF">
        <w:rPr>
          <w:rFonts w:eastAsia="Microsoft YaHei UI" w:hint="eastAsia"/>
          <w:sz w:val="18"/>
          <w:szCs w:val="18"/>
          <w:lang w:val="en-US" w:eastAsia="zh-CN"/>
        </w:rPr>
        <w:t>2</w:t>
      </w:r>
      <w:r w:rsidRPr="002D0DDF">
        <w:rPr>
          <w:rFonts w:eastAsia="Microsoft YaHei UI" w:hint="eastAsia"/>
          <w:sz w:val="18"/>
          <w:szCs w:val="18"/>
          <w:lang w:val="en-US" w:eastAsia="zh-CN"/>
        </w:rPr>
        <w:t xml:space="preserve">: The Baseline simulation assumptions for </w:t>
      </w:r>
      <w:r w:rsidR="007C1473" w:rsidRPr="002D0DDF">
        <w:rPr>
          <w:rFonts w:eastAsia="Microsoft YaHei UI" w:hint="eastAsia"/>
          <w:sz w:val="18"/>
          <w:szCs w:val="18"/>
          <w:lang w:val="en-US" w:eastAsia="zh-CN"/>
        </w:rPr>
        <w:t>A3</w:t>
      </w:r>
      <w:r w:rsidRPr="002D0DDF">
        <w:rPr>
          <w:rFonts w:eastAsia="Microsoft YaHei UI" w:hint="eastAsia"/>
          <w:sz w:val="18"/>
          <w:szCs w:val="18"/>
          <w:lang w:val="en-US" w:eastAsia="zh-CN"/>
        </w:rPr>
        <w:t xml:space="preserve"> Event </w:t>
      </w:r>
      <w:r w:rsidR="007C1473" w:rsidRPr="002D0DDF">
        <w:rPr>
          <w:rFonts w:eastAsia="Microsoft YaHei UI" w:hint="eastAsia"/>
          <w:sz w:val="18"/>
          <w:szCs w:val="18"/>
          <w:lang w:val="en-US" w:eastAsia="zh-CN"/>
        </w:rPr>
        <w:t xml:space="preserve">and </w:t>
      </w:r>
      <w:r w:rsidR="007C1473" w:rsidRPr="002D0DDF">
        <w:rPr>
          <w:rFonts w:eastAsia="Microsoft YaHei UI"/>
          <w:sz w:val="18"/>
          <w:szCs w:val="18"/>
          <w:lang w:val="en-US" w:eastAsia="zh-CN"/>
        </w:rPr>
        <w:t>RLF related parameters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891"/>
      </w:tblGrid>
      <w:tr w:rsidR="00224A84" w14:paraId="28C4F35E" w14:textId="77777777" w:rsidTr="00D221D9">
        <w:trPr>
          <w:jc w:val="center"/>
        </w:trPr>
        <w:tc>
          <w:tcPr>
            <w:tcW w:w="3284" w:type="dxa"/>
            <w:shd w:val="clear" w:color="auto" w:fill="D9D9D9"/>
          </w:tcPr>
          <w:p w14:paraId="776957D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1F5C08A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224A84" w14:paraId="1853EA20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26B92AE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L3 measurement filter</w:t>
            </w:r>
          </w:p>
        </w:tc>
        <w:tc>
          <w:tcPr>
            <w:tcW w:w="5891" w:type="dxa"/>
            <w:shd w:val="clear" w:color="auto" w:fill="auto"/>
          </w:tcPr>
          <w:p w14:paraId="28B08E68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K = 4,1,0</w:t>
            </w:r>
          </w:p>
        </w:tc>
      </w:tr>
      <w:tr w:rsidR="00224A84" w14:paraId="4FDB954A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664985E5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Handover criteria</w:t>
            </w:r>
          </w:p>
        </w:tc>
        <w:tc>
          <w:tcPr>
            <w:tcW w:w="5891" w:type="dxa"/>
            <w:shd w:val="clear" w:color="auto" w:fill="auto"/>
          </w:tcPr>
          <w:p w14:paraId="2DA28BD7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Event A3, RSRP</w:t>
            </w:r>
          </w:p>
        </w:tc>
      </w:tr>
      <w:tr w:rsidR="00224A84" w14:paraId="7D744C15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5FB1E16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a3-offset</w:t>
            </w:r>
          </w:p>
        </w:tc>
        <w:tc>
          <w:tcPr>
            <w:tcW w:w="5891" w:type="dxa"/>
            <w:shd w:val="clear" w:color="auto" w:fill="auto"/>
          </w:tcPr>
          <w:p w14:paraId="7DBE028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2dB</w:t>
            </w:r>
          </w:p>
        </w:tc>
      </w:tr>
      <w:tr w:rsidR="00224A84" w14:paraId="5A1CD6F7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7197CDD1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 TTT</w:t>
            </w:r>
          </w:p>
        </w:tc>
        <w:tc>
          <w:tcPr>
            <w:tcW w:w="5891" w:type="dxa"/>
            <w:shd w:val="clear" w:color="auto" w:fill="auto"/>
          </w:tcPr>
          <w:p w14:paraId="67BFC56E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320ms</w:t>
            </w:r>
          </w:p>
          <w:p w14:paraId="43060C90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40ms</w:t>
            </w:r>
          </w:p>
        </w:tc>
      </w:tr>
      <w:tr w:rsidR="00224A84" w14:paraId="3CCA3909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1F6F95BA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 hysteresis</w:t>
            </w:r>
          </w:p>
        </w:tc>
        <w:tc>
          <w:tcPr>
            <w:tcW w:w="5891" w:type="dxa"/>
            <w:shd w:val="clear" w:color="auto" w:fill="auto"/>
          </w:tcPr>
          <w:p w14:paraId="16CFCBC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1dB</w:t>
            </w:r>
          </w:p>
        </w:tc>
      </w:tr>
      <w:tr w:rsidR="00224A84" w14:paraId="2E01D078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4FAE5A3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HO preparation time</w:t>
            </w:r>
          </w:p>
        </w:tc>
        <w:tc>
          <w:tcPr>
            <w:tcW w:w="5891" w:type="dxa"/>
            <w:shd w:val="clear" w:color="auto" w:fill="auto"/>
          </w:tcPr>
          <w:p w14:paraId="1848701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50ms</w:t>
            </w:r>
          </w:p>
        </w:tc>
      </w:tr>
      <w:tr w:rsidR="00224A84" w14:paraId="35F2C704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16A74D75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HO execution time</w:t>
            </w:r>
          </w:p>
        </w:tc>
        <w:tc>
          <w:tcPr>
            <w:tcW w:w="5891" w:type="dxa"/>
            <w:shd w:val="clear" w:color="auto" w:fill="auto"/>
          </w:tcPr>
          <w:p w14:paraId="2B534E62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eastAsia="微软雅黑" w:cs="Arial" w:hint="eastAsia"/>
                <w:b w:val="0"/>
                <w:bCs/>
                <w:kern w:val="2"/>
                <w:szCs w:val="18"/>
                <w:lang w:val="en-US" w:eastAsia="zh-CN"/>
              </w:rPr>
              <w:t>40ms</w:t>
            </w:r>
          </w:p>
        </w:tc>
      </w:tr>
      <w:tr w:rsidR="00224A84" w14:paraId="043A3B5E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DC9ADE2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RLM</w:t>
            </w:r>
          </w:p>
        </w:tc>
        <w:tc>
          <w:tcPr>
            <w:tcW w:w="5891" w:type="dxa"/>
            <w:shd w:val="clear" w:color="auto" w:fill="auto"/>
          </w:tcPr>
          <w:p w14:paraId="7D20913D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L1 measurement period: 20ms</w:t>
            </w:r>
          </w:p>
          <w:p w14:paraId="6570BEB4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Qin sliding window length</w:t>
            </w: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：</w:t>
            </w: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100ms</w:t>
            </w:r>
          </w:p>
          <w:p w14:paraId="3150EECF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Qout</w:t>
            </w:r>
            <w:proofErr w:type="spellEnd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 xml:space="preserve"> sliding window length: 200ms</w:t>
            </w:r>
          </w:p>
          <w:p w14:paraId="08E658DD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Qin threshold: -6dB</w:t>
            </w:r>
          </w:p>
          <w:p w14:paraId="07EBCBB6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Qout</w:t>
            </w:r>
            <w:proofErr w:type="spellEnd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 xml:space="preserve"> threshold: -8dB</w:t>
            </w:r>
          </w:p>
          <w:p w14:paraId="78E1A9C1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T310: 1s</w:t>
            </w:r>
          </w:p>
        </w:tc>
      </w:tr>
    </w:tbl>
    <w:p w14:paraId="08C8A6A8" w14:textId="77777777" w:rsidR="00224A84" w:rsidRDefault="00224A84">
      <w:pPr>
        <w:rPr>
          <w:rFonts w:eastAsia="等线"/>
          <w:b/>
          <w:bCs/>
          <w:i/>
          <w:iCs/>
          <w:u w:val="single"/>
          <w:lang w:val="en-US" w:eastAsia="zh-CN"/>
        </w:rPr>
      </w:pPr>
    </w:p>
    <w:p w14:paraId="1570A99A" w14:textId="38C0DCC2" w:rsidR="00992303" w:rsidRDefault="00000000" w:rsidP="00992303">
      <w:pPr>
        <w:pStyle w:val="B10"/>
        <w:spacing w:before="180"/>
        <w:ind w:left="0" w:firstLine="0"/>
        <w:jc w:val="both"/>
        <w:rPr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 w:rsidR="004D4B10">
        <w:rPr>
          <w:rFonts w:eastAsia="等线" w:hint="eastAsia"/>
          <w:b/>
          <w:bCs/>
          <w:lang w:val="en-US" w:eastAsia="zh-CN"/>
        </w:rPr>
        <w:t>9</w:t>
      </w:r>
      <w:r>
        <w:rPr>
          <w:rFonts w:eastAsia="等线" w:hint="eastAsia"/>
          <w:b/>
          <w:bCs/>
          <w:lang w:val="en-US" w:eastAsia="zh-CN"/>
        </w:rPr>
        <w:t xml:space="preserve">: RAN2 considers </w:t>
      </w:r>
      <w:r w:rsidR="00992303">
        <w:rPr>
          <w:rFonts w:eastAsia="等线" w:hint="eastAsia"/>
          <w:b/>
          <w:bCs/>
          <w:lang w:val="en-US" w:eastAsia="zh-CN"/>
        </w:rPr>
        <w:t xml:space="preserve">the </w:t>
      </w:r>
      <w:r>
        <w:rPr>
          <w:rFonts w:eastAsia="等线" w:hint="eastAsia"/>
          <w:b/>
          <w:bCs/>
          <w:lang w:val="en-US" w:eastAsia="zh-CN"/>
        </w:rPr>
        <w:t>above</w:t>
      </w:r>
      <w:r w:rsidR="00992303">
        <w:rPr>
          <w:rFonts w:hint="eastAsia"/>
          <w:b/>
          <w:bCs/>
          <w:lang w:eastAsia="zh-CN"/>
        </w:rPr>
        <w:t xml:space="preserve"> </w:t>
      </w:r>
      <w:r w:rsidR="00992303" w:rsidRPr="00992303">
        <w:rPr>
          <w:b/>
          <w:bCs/>
          <w:lang w:val="en-US" w:eastAsia="zh-CN"/>
        </w:rPr>
        <w:t>simulation assumptions of A3 Event and RLF related parameters</w:t>
      </w:r>
      <w:r w:rsidR="00992303">
        <w:rPr>
          <w:rFonts w:hint="eastAsia"/>
          <w:b/>
          <w:bCs/>
          <w:lang w:val="en-US" w:eastAsia="zh-CN"/>
        </w:rPr>
        <w:t xml:space="preserve"> </w:t>
      </w:r>
      <w:r w:rsidR="00992303">
        <w:rPr>
          <w:rFonts w:eastAsia="Microsoft YaHei UI" w:hint="eastAsia"/>
          <w:b/>
          <w:bCs/>
          <w:lang w:val="en-US" w:eastAsia="zh-CN"/>
        </w:rPr>
        <w:t xml:space="preserve">as the baseline </w:t>
      </w:r>
      <w:r w:rsidR="00992303">
        <w:rPr>
          <w:rFonts w:hint="eastAsia"/>
          <w:b/>
          <w:bCs/>
          <w:lang w:eastAsia="zh-CN"/>
        </w:rPr>
        <w:t>s</w:t>
      </w:r>
      <w:r w:rsidR="00992303">
        <w:rPr>
          <w:b/>
          <w:bCs/>
        </w:rPr>
        <w:t>imulation assumptions</w:t>
      </w:r>
      <w:r w:rsidR="00992303">
        <w:rPr>
          <w:rFonts w:hint="eastAsia"/>
          <w:b/>
          <w:bCs/>
          <w:lang w:eastAsia="zh-CN"/>
        </w:rPr>
        <w:t xml:space="preserve"> for RLF </w:t>
      </w:r>
      <w:r w:rsidR="00992303" w:rsidRPr="002536F4">
        <w:rPr>
          <w:b/>
          <w:bCs/>
          <w:lang w:val="en-US"/>
        </w:rPr>
        <w:t>prediction</w:t>
      </w:r>
      <w:r w:rsidR="00992303">
        <w:rPr>
          <w:rFonts w:hint="eastAsia"/>
          <w:b/>
          <w:bCs/>
          <w:lang w:val="en-US" w:eastAsia="zh-CN"/>
        </w:rPr>
        <w:t xml:space="preserve"> evaluation.</w:t>
      </w:r>
    </w:p>
    <w:p w14:paraId="23724A9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72A47B7D" w14:textId="2949B26E" w:rsidR="009E001B" w:rsidRDefault="00000000" w:rsidP="004C787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 xml:space="preserve">on </w:t>
      </w:r>
      <w:r w:rsidR="004D4B10" w:rsidRPr="00892749">
        <w:rPr>
          <w:rFonts w:eastAsia="等线"/>
          <w:lang w:val="en-US" w:eastAsia="zh-CN"/>
        </w:rPr>
        <w:t xml:space="preserve">RLF specific </w:t>
      </w:r>
      <w:r w:rsidR="004D4B10">
        <w:rPr>
          <w:rFonts w:eastAsia="等线" w:hint="eastAsia"/>
          <w:lang w:val="en-US" w:eastAsia="zh-CN"/>
        </w:rPr>
        <w:t>evaluation methodology, simulation assumption</w:t>
      </w:r>
      <w:r w:rsidR="004D4B10" w:rsidRPr="00892749">
        <w:rPr>
          <w:rFonts w:eastAsia="等线"/>
          <w:lang w:val="en-US" w:eastAsia="zh-CN"/>
        </w:rPr>
        <w:t xml:space="preserve"> and relevant metrics</w:t>
      </w:r>
      <w:r>
        <w:rPr>
          <w:rFonts w:eastAsia="等线" w:hint="eastAsia"/>
          <w:lang w:val="en-US" w:eastAsia="zh-CN"/>
        </w:rPr>
        <w:t xml:space="preserve">, and </w:t>
      </w:r>
      <w:r>
        <w:rPr>
          <w:rFonts w:eastAsia="宋体"/>
          <w:lang w:eastAsia="zh-CN"/>
        </w:rPr>
        <w:t>we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:</w:t>
      </w:r>
    </w:p>
    <w:p w14:paraId="16E5F3F6" w14:textId="0ECCEA47" w:rsidR="004D4B10" w:rsidRPr="004D4B10" w:rsidRDefault="004D4B10" w:rsidP="004D4B10">
      <w:pPr>
        <w:rPr>
          <w:b/>
          <w:i/>
          <w:iCs/>
          <w:u w:val="single"/>
          <w:lang w:val="en-US" w:eastAsia="zh-CN"/>
        </w:rPr>
      </w:pPr>
      <w:r w:rsidRPr="004D4B10">
        <w:rPr>
          <w:rFonts w:hint="eastAsia"/>
          <w:b/>
          <w:i/>
          <w:iCs/>
          <w:u w:val="single"/>
          <w:lang w:val="en-US" w:eastAsia="zh-CN"/>
        </w:rPr>
        <w:t>E</w:t>
      </w:r>
      <w:r w:rsidRPr="004D4B10">
        <w:rPr>
          <w:b/>
          <w:i/>
          <w:iCs/>
          <w:u w:val="single"/>
          <w:lang w:val="en-US" w:eastAsia="zh-CN"/>
        </w:rPr>
        <w:t xml:space="preserve">valuation methodology </w:t>
      </w:r>
      <w:r w:rsidRPr="004D4B10">
        <w:rPr>
          <w:rFonts w:hint="eastAsia"/>
          <w:b/>
          <w:i/>
          <w:iCs/>
          <w:u w:val="single"/>
          <w:lang w:val="en-US" w:eastAsia="zh-CN"/>
        </w:rPr>
        <w:t xml:space="preserve">for </w:t>
      </w:r>
      <w:r w:rsidRPr="004D4B10">
        <w:rPr>
          <w:b/>
          <w:i/>
          <w:iCs/>
          <w:u w:val="single"/>
          <w:lang w:val="en-US" w:eastAsia="zh-CN"/>
        </w:rPr>
        <w:t>RLF prediction</w:t>
      </w:r>
    </w:p>
    <w:p w14:paraId="6601EBAB" w14:textId="63D9001B" w:rsidR="004D4B10" w:rsidRDefault="004D4B10" w:rsidP="004D4B10">
      <w:pPr>
        <w:jc w:val="both"/>
        <w:rPr>
          <w:rFonts w:eastAsia="等线"/>
          <w:b/>
          <w:bCs/>
          <w:lang w:val="en-US" w:eastAsia="zh-CN"/>
        </w:rPr>
      </w:pPr>
      <w:r w:rsidRPr="00B10851">
        <w:rPr>
          <w:rFonts w:eastAsia="等线" w:hint="eastAsia"/>
          <w:b/>
          <w:bCs/>
          <w:lang w:val="en-US" w:eastAsia="zh-CN"/>
        </w:rPr>
        <w:t xml:space="preserve">Proposal 1: Case A </w:t>
      </w:r>
      <w:r w:rsidRPr="00B10851">
        <w:rPr>
          <w:rFonts w:eastAsia="等线"/>
          <w:b/>
          <w:bCs/>
          <w:lang w:val="en-US" w:eastAsia="zh-CN"/>
        </w:rPr>
        <w:t>from the RAN1 AI/ML PHY TR38.843</w:t>
      </w:r>
      <w:r w:rsidRPr="00B10851">
        <w:rPr>
          <w:rFonts w:eastAsia="等线" w:hint="eastAsia"/>
          <w:b/>
          <w:bCs/>
          <w:lang w:val="en-US" w:eastAsia="zh-CN"/>
        </w:rPr>
        <w:t xml:space="preserve"> could be used in the </w:t>
      </w:r>
      <w:r w:rsidRPr="0033523D">
        <w:rPr>
          <w:rFonts w:eastAsia="等线"/>
          <w:b/>
          <w:bCs/>
          <w:lang w:val="en-US" w:eastAsia="zh-CN"/>
        </w:rPr>
        <w:t xml:space="preserve">Indirect </w:t>
      </w:r>
      <w:r>
        <w:rPr>
          <w:rFonts w:eastAsia="等线" w:hint="eastAsia"/>
          <w:b/>
          <w:bCs/>
          <w:lang w:val="en-US" w:eastAsia="zh-CN"/>
        </w:rPr>
        <w:t xml:space="preserve">case of </w:t>
      </w:r>
      <w:r w:rsidRPr="00B10851">
        <w:rPr>
          <w:rFonts w:eastAsia="等线"/>
          <w:b/>
          <w:bCs/>
          <w:lang w:val="en-US" w:eastAsia="zh-CN"/>
        </w:rPr>
        <w:t>RLF 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10851">
        <w:rPr>
          <w:rFonts w:eastAsia="等线"/>
          <w:b/>
          <w:bCs/>
          <w:lang w:val="en-US" w:eastAsia="zh-CN"/>
        </w:rPr>
        <w:t>evaluat</w:t>
      </w:r>
      <w:r w:rsidRPr="00B10851">
        <w:rPr>
          <w:rFonts w:eastAsia="等线" w:hint="eastAsia"/>
          <w:b/>
          <w:bCs/>
          <w:lang w:val="en-US" w:eastAsia="zh-CN"/>
        </w:rPr>
        <w:t>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06CE73C6" w14:textId="77777777" w:rsidR="004D4B10" w:rsidRPr="00F0308C" w:rsidRDefault="004D4B10" w:rsidP="004D4B10">
      <w:pPr>
        <w:jc w:val="both"/>
        <w:rPr>
          <w:rFonts w:eastAsia="等线"/>
          <w:lang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</w:t>
      </w:r>
      <w:r w:rsidRPr="00DD2380">
        <w:rPr>
          <w:rFonts w:eastAsia="等线"/>
          <w:b/>
          <w:bCs/>
          <w:lang w:val="en-US" w:eastAsia="zh-CN"/>
        </w:rPr>
        <w:t>ll 3 RRM sub cases are applicable for</w:t>
      </w:r>
      <w:r w:rsidRPr="00DD2380">
        <w:rPr>
          <w:rFonts w:eastAsia="等线" w:hint="eastAsia"/>
          <w:b/>
          <w:bCs/>
          <w:lang w:val="en-US" w:eastAsia="zh-CN"/>
        </w:rPr>
        <w:t xml:space="preserve"> </w:t>
      </w:r>
      <w:r w:rsidRPr="00DD2380">
        <w:rPr>
          <w:rFonts w:eastAsia="等线"/>
          <w:b/>
          <w:bCs/>
          <w:lang w:val="en-US" w:eastAsia="zh-CN"/>
        </w:rPr>
        <w:t>RLF prediction evaluation based on RRM measurement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5383367D" w14:textId="77777777" w:rsidR="004D4B10" w:rsidRDefault="004D4B10" w:rsidP="004D4B10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the model output of </w:t>
      </w:r>
      <w:r w:rsidRPr="00BA423A">
        <w:rPr>
          <w:rFonts w:eastAsia="等线"/>
          <w:b/>
          <w:bCs/>
          <w:lang w:val="en-US" w:eastAsia="zh-CN"/>
        </w:rPr>
        <w:t>direct RLF prediction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0925B7">
        <w:rPr>
          <w:rFonts w:eastAsia="等线"/>
          <w:b/>
          <w:bCs/>
          <w:lang w:val="en-US" w:eastAsia="zh-CN"/>
        </w:rPr>
        <w:t>the time info of RLF occurrence (the expected RLF time)</w:t>
      </w:r>
      <w:r w:rsidRPr="00BA423A">
        <w:rPr>
          <w:rFonts w:eastAsia="等线"/>
          <w:b/>
          <w:bCs/>
          <w:lang w:val="en-US" w:eastAsia="zh-CN"/>
        </w:rPr>
        <w:t xml:space="preserve"> could be considered </w:t>
      </w:r>
      <w:r w:rsidRPr="000925B7">
        <w:rPr>
          <w:rFonts w:eastAsia="等线"/>
          <w:b/>
          <w:bCs/>
          <w:lang w:val="en-US" w:eastAsia="zh-CN"/>
        </w:rPr>
        <w:t>for direct case</w:t>
      </w:r>
      <w:r w:rsidRPr="00BA423A">
        <w:rPr>
          <w:rFonts w:eastAsia="等线"/>
          <w:b/>
          <w:bCs/>
          <w:lang w:val="en-US" w:eastAsia="zh-CN"/>
        </w:rPr>
        <w:t>.</w:t>
      </w:r>
    </w:p>
    <w:p w14:paraId="5FB0BA02" w14:textId="77777777" w:rsidR="004D4B10" w:rsidRPr="00EC186D" w:rsidRDefault="004D4B10" w:rsidP="004D4B10">
      <w:pPr>
        <w:jc w:val="both"/>
        <w:rPr>
          <w:rFonts w:eastAsia="等线"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</w:t>
      </w:r>
      <w:r w:rsidRPr="0094130D">
        <w:rPr>
          <w:rFonts w:eastAsia="等线"/>
          <w:b/>
          <w:bCs/>
          <w:lang w:val="en-US" w:eastAsia="zh-CN"/>
        </w:rPr>
        <w:t>or indirect case, RLF probability within a time window or at time instance and the time info of RLF occurrence could be also considered as the RLF prediction results</w:t>
      </w:r>
      <w:r>
        <w:rPr>
          <w:rFonts w:eastAsia="等线" w:hint="eastAsia"/>
          <w:b/>
          <w:bCs/>
          <w:lang w:val="en-US" w:eastAsia="zh-CN"/>
        </w:rPr>
        <w:t xml:space="preserve">, which </w:t>
      </w:r>
      <w:r w:rsidRPr="007E451D">
        <w:rPr>
          <w:rFonts w:eastAsia="等线"/>
          <w:b/>
          <w:bCs/>
          <w:lang w:val="en-US" w:eastAsia="zh-CN"/>
        </w:rPr>
        <w:t>could be the output of AI/ML model directly or derived by UE based on RRM measurement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45BDCC09" w14:textId="77777777" w:rsidR="004D4B10" w:rsidRPr="00DA112C" w:rsidRDefault="004D4B10" w:rsidP="004D4B10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A112C">
        <w:rPr>
          <w:rFonts w:eastAsia="等线" w:hint="eastAsia"/>
          <w:b/>
          <w:bCs/>
          <w:lang w:val="en-US" w:eastAsia="zh-CN"/>
        </w:rPr>
        <w:t>T</w:t>
      </w:r>
      <w:r w:rsidRPr="00DA112C">
        <w:rPr>
          <w:rFonts w:eastAsia="等线"/>
          <w:b/>
          <w:bCs/>
          <w:lang w:val="en-US" w:eastAsia="zh-CN"/>
        </w:rPr>
        <w:t>he time info of</w:t>
      </w:r>
      <w:r w:rsidRPr="00DA112C">
        <w:rPr>
          <w:rFonts w:eastAsia="等线" w:hint="eastAsia"/>
          <w:b/>
          <w:bCs/>
          <w:lang w:val="en-US" w:eastAsia="zh-CN"/>
        </w:rPr>
        <w:t xml:space="preserve"> </w:t>
      </w:r>
      <w:r w:rsidRPr="00DA112C">
        <w:rPr>
          <w:rFonts w:eastAsia="等线"/>
          <w:b/>
          <w:bCs/>
          <w:lang w:val="en-US" w:eastAsia="zh-CN"/>
        </w:rPr>
        <w:t>RLF prediction</w:t>
      </w:r>
      <w:r w:rsidRPr="00DA112C">
        <w:rPr>
          <w:rFonts w:eastAsia="等线" w:hint="eastAsia"/>
          <w:b/>
          <w:bCs/>
          <w:lang w:val="en-US" w:eastAsia="zh-CN"/>
        </w:rPr>
        <w:t xml:space="preserve"> generation should be reported to network with </w:t>
      </w:r>
      <w:r w:rsidRPr="00DA112C">
        <w:rPr>
          <w:rFonts w:eastAsia="等线"/>
          <w:b/>
          <w:bCs/>
          <w:lang w:val="en-US" w:eastAsia="zh-CN"/>
        </w:rPr>
        <w:t>RLF prediction result</w:t>
      </w:r>
      <w:r>
        <w:rPr>
          <w:rFonts w:eastAsia="等线" w:hint="eastAsia"/>
          <w:b/>
          <w:bCs/>
          <w:lang w:val="en-US" w:eastAsia="zh-CN"/>
        </w:rPr>
        <w:t xml:space="preserve">, both for </w:t>
      </w:r>
      <w:r w:rsidRPr="000925B7">
        <w:rPr>
          <w:rFonts w:eastAsia="等线"/>
          <w:b/>
          <w:bCs/>
          <w:lang w:val="en-US" w:eastAsia="zh-CN"/>
        </w:rPr>
        <w:t>direct case</w:t>
      </w:r>
      <w:r>
        <w:rPr>
          <w:rFonts w:eastAsia="等线" w:hint="eastAsia"/>
          <w:b/>
          <w:bCs/>
          <w:lang w:val="en-US" w:eastAsia="zh-CN"/>
        </w:rPr>
        <w:t xml:space="preserve"> and in</w:t>
      </w:r>
      <w:r w:rsidRPr="000925B7">
        <w:rPr>
          <w:rFonts w:eastAsia="等线"/>
          <w:b/>
          <w:bCs/>
          <w:lang w:val="en-US" w:eastAsia="zh-CN"/>
        </w:rPr>
        <w:t>direct case</w:t>
      </w:r>
      <w:r w:rsidRPr="00DA112C">
        <w:rPr>
          <w:rFonts w:eastAsia="等线" w:hint="eastAsia"/>
          <w:b/>
          <w:bCs/>
          <w:lang w:val="en-US" w:eastAsia="zh-CN"/>
        </w:rPr>
        <w:t>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0E9EE498" w14:textId="77777777" w:rsidR="00FB7A51" w:rsidRDefault="00FB7A51" w:rsidP="00FB7A51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BA423A">
        <w:rPr>
          <w:rFonts w:eastAsia="等线"/>
          <w:b/>
          <w:bCs/>
          <w:lang w:val="en-US" w:eastAsia="zh-CN"/>
        </w:rPr>
        <w:t xml:space="preserve">he model input </w:t>
      </w:r>
      <w:r>
        <w:rPr>
          <w:rFonts w:eastAsia="等线" w:hint="eastAsia"/>
          <w:b/>
          <w:bCs/>
          <w:lang w:val="en-US" w:eastAsia="zh-CN"/>
        </w:rPr>
        <w:t xml:space="preserve">of </w:t>
      </w:r>
      <w:r w:rsidRPr="00BA423A">
        <w:rPr>
          <w:rFonts w:eastAsia="等线"/>
          <w:b/>
          <w:bCs/>
          <w:lang w:val="en-US" w:eastAsia="zh-CN"/>
        </w:rPr>
        <w:t xml:space="preserve">direct </w:t>
      </w:r>
      <w:r>
        <w:rPr>
          <w:rFonts w:eastAsia="等线" w:hint="eastAsia"/>
          <w:b/>
          <w:bCs/>
          <w:lang w:val="en-US" w:eastAsia="zh-CN"/>
        </w:rPr>
        <w:t xml:space="preserve">case </w:t>
      </w:r>
      <w:r w:rsidRPr="00BA423A">
        <w:rPr>
          <w:rFonts w:eastAsia="等线"/>
          <w:b/>
          <w:bCs/>
          <w:lang w:val="en-US" w:eastAsia="zh-CN"/>
        </w:rPr>
        <w:t>should be reported by companies</w:t>
      </w:r>
      <w:r>
        <w:rPr>
          <w:rFonts w:eastAsia="等线" w:hint="eastAsia"/>
          <w:b/>
          <w:bCs/>
          <w:lang w:val="en-US" w:eastAsia="zh-CN"/>
        </w:rPr>
        <w:t xml:space="preserve"> in the </w:t>
      </w:r>
      <w:r w:rsidRPr="00FB7A51">
        <w:rPr>
          <w:rFonts w:eastAsia="等线"/>
          <w:b/>
          <w:bCs/>
          <w:lang w:val="en-US" w:eastAsia="zh-CN"/>
        </w:rPr>
        <w:t xml:space="preserve">Evaluation </w:t>
      </w:r>
      <w:r>
        <w:rPr>
          <w:rFonts w:eastAsia="等线" w:hint="eastAsia"/>
          <w:b/>
          <w:bCs/>
          <w:lang w:val="en-US" w:eastAsia="zh-CN"/>
        </w:rPr>
        <w:t xml:space="preserve">of </w:t>
      </w:r>
      <w:r w:rsidRPr="00BA423A">
        <w:rPr>
          <w:rFonts w:eastAsia="等线"/>
          <w:b/>
          <w:bCs/>
          <w:lang w:val="en-US" w:eastAsia="zh-CN"/>
        </w:rPr>
        <w:t>RLF prediction</w:t>
      </w:r>
      <w:r>
        <w:rPr>
          <w:rFonts w:eastAsia="等线" w:hint="eastAsia"/>
          <w:b/>
          <w:bCs/>
          <w:lang w:val="en-US" w:eastAsia="zh-CN"/>
        </w:rPr>
        <w:t xml:space="preserve"> d</w:t>
      </w:r>
      <w:r w:rsidRPr="00BA423A">
        <w:rPr>
          <w:rFonts w:eastAsia="等线"/>
          <w:b/>
          <w:bCs/>
          <w:lang w:val="en-US" w:eastAsia="zh-CN"/>
        </w:rPr>
        <w:t>ue to the diversity of the model input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A2F8895" w14:textId="77777777" w:rsidR="004D4B10" w:rsidRPr="004D4B10" w:rsidRDefault="004D4B10" w:rsidP="004D4B10">
      <w:pPr>
        <w:rPr>
          <w:b/>
          <w:i/>
          <w:iCs/>
          <w:u w:val="single"/>
        </w:rPr>
      </w:pPr>
      <w:r w:rsidRPr="004D4B10">
        <w:rPr>
          <w:b/>
          <w:i/>
          <w:iCs/>
          <w:u w:val="single"/>
          <w:lang w:val="en-US" w:eastAsia="zh-CN"/>
        </w:rPr>
        <w:t>Performance metrics/KPIs</w:t>
      </w:r>
    </w:p>
    <w:p w14:paraId="37030DD8" w14:textId="77777777" w:rsidR="004D4B10" w:rsidRPr="009934F6" w:rsidRDefault="004D4B10" w:rsidP="004D4B10">
      <w:pPr>
        <w:jc w:val="both"/>
        <w:rPr>
          <w:b/>
        </w:rPr>
      </w:pPr>
      <w:r w:rsidRPr="009934F6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7</w:t>
      </w:r>
      <w:r w:rsidRPr="009934F6">
        <w:rPr>
          <w:b/>
          <w:lang w:val="en-US" w:eastAsia="zh-CN"/>
        </w:rPr>
        <w:t>: The definitions of RLF performance metric and HO failure rate in TR 36.839 can be reused as performance metrics for RLF prediction.</w:t>
      </w:r>
    </w:p>
    <w:p w14:paraId="2013EAF5" w14:textId="77777777" w:rsidR="004D4B10" w:rsidRPr="009934F6" w:rsidRDefault="004D4B10" w:rsidP="004D4B10">
      <w:pPr>
        <w:rPr>
          <w:b/>
        </w:rPr>
      </w:pPr>
      <w:r w:rsidRPr="009934F6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8</w:t>
      </w:r>
      <w:r w:rsidRPr="009934F6">
        <w:rPr>
          <w:b/>
          <w:lang w:val="en-US" w:eastAsia="zh-CN"/>
        </w:rPr>
        <w:t>: The following performance metrics/KPIs could be considered for RLF prediction:</w:t>
      </w:r>
    </w:p>
    <w:p w14:paraId="372976AC" w14:textId="77777777" w:rsidR="004D4B10" w:rsidRPr="009934F6" w:rsidRDefault="004D4B10" w:rsidP="004D4B10">
      <w:pPr>
        <w:ind w:leftChars="200" w:left="400"/>
        <w:rPr>
          <w:b/>
        </w:rPr>
      </w:pPr>
      <w:r w:rsidRPr="009934F6">
        <w:rPr>
          <w:b/>
          <w:lang w:val="en-US" w:eastAsia="zh-CN"/>
        </w:rPr>
        <w:t>- The performance metrics/KPIs defined for RRM measurement prediction can be reused for indirect RLF prediction, e.g. the SINR difference to the actual measurement</w:t>
      </w:r>
    </w:p>
    <w:p w14:paraId="4CBA81C5" w14:textId="77777777" w:rsidR="004D4B10" w:rsidRPr="009934F6" w:rsidRDefault="004D4B10" w:rsidP="004D4B10">
      <w:pPr>
        <w:ind w:firstLine="420"/>
        <w:rPr>
          <w:b/>
        </w:rPr>
      </w:pPr>
      <w:r w:rsidRPr="009934F6">
        <w:rPr>
          <w:b/>
          <w:lang w:val="en-US" w:eastAsia="zh-CN"/>
        </w:rPr>
        <w:t>- The prediction accuracy for the occurrence of RLF, e.g. Precision, Recall or F1-score</w:t>
      </w:r>
    </w:p>
    <w:p w14:paraId="5AE8FB71" w14:textId="1AC734E8" w:rsidR="004D4B10" w:rsidRPr="004D4B10" w:rsidRDefault="004D4B10" w:rsidP="004D4B10">
      <w:pPr>
        <w:rPr>
          <w:b/>
          <w:i/>
          <w:iCs/>
          <w:u w:val="single"/>
          <w:lang w:val="en-US" w:eastAsia="zh-CN"/>
        </w:rPr>
      </w:pPr>
      <w:r w:rsidRPr="004D4B10">
        <w:rPr>
          <w:rFonts w:hint="eastAsia"/>
          <w:b/>
          <w:i/>
          <w:iCs/>
          <w:u w:val="single"/>
          <w:lang w:val="en-US" w:eastAsia="zh-CN"/>
        </w:rPr>
        <w:t xml:space="preserve">Simulation assumptions for </w:t>
      </w:r>
      <w:r w:rsidRPr="004D4B10">
        <w:rPr>
          <w:b/>
          <w:i/>
          <w:iCs/>
          <w:u w:val="single"/>
          <w:lang w:val="en-US" w:eastAsia="zh-CN"/>
        </w:rPr>
        <w:t>RLF prediction</w:t>
      </w:r>
    </w:p>
    <w:p w14:paraId="096B1BE9" w14:textId="77777777" w:rsidR="004D4B10" w:rsidRDefault="004D4B10" w:rsidP="004D4B10">
      <w:pPr>
        <w:pStyle w:val="B10"/>
        <w:spacing w:before="180"/>
        <w:ind w:left="0" w:firstLine="0"/>
        <w:jc w:val="both"/>
        <w:rPr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9: RAN2 considers the above</w:t>
      </w:r>
      <w:r>
        <w:rPr>
          <w:rFonts w:hint="eastAsia"/>
          <w:b/>
          <w:bCs/>
          <w:lang w:eastAsia="zh-CN"/>
        </w:rPr>
        <w:t xml:space="preserve"> </w:t>
      </w:r>
      <w:r w:rsidRPr="00992303">
        <w:rPr>
          <w:b/>
          <w:bCs/>
          <w:lang w:val="en-US" w:eastAsia="zh-CN"/>
        </w:rPr>
        <w:t>simulation assumptions of A3 Event and RLF related parameters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icrosoft YaHei UI" w:hint="eastAsia"/>
          <w:b/>
          <w:bCs/>
          <w:lang w:val="en-US" w:eastAsia="zh-CN"/>
        </w:rPr>
        <w:t xml:space="preserve">as the baseline 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</w:rPr>
        <w:t>imulation assumptions</w:t>
      </w:r>
      <w:r>
        <w:rPr>
          <w:rFonts w:hint="eastAsia"/>
          <w:b/>
          <w:bCs/>
          <w:lang w:eastAsia="zh-CN"/>
        </w:rPr>
        <w:t xml:space="preserve"> for RLF </w:t>
      </w:r>
      <w:r w:rsidRPr="002536F4">
        <w:rPr>
          <w:b/>
          <w:bCs/>
          <w:lang w:val="en-US"/>
        </w:rPr>
        <w:t>prediction</w:t>
      </w:r>
      <w:r>
        <w:rPr>
          <w:rFonts w:hint="eastAsia"/>
          <w:b/>
          <w:bCs/>
          <w:lang w:val="en-US" w:eastAsia="zh-CN"/>
        </w:rPr>
        <w:t xml:space="preserve"> evaluation.</w:t>
      </w:r>
    </w:p>
    <w:p w14:paraId="3F803BE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3587112B" w14:textId="5421C2B5" w:rsidR="009E001B" w:rsidRDefault="00391CAC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CD3B8D">
        <w:rPr>
          <w:lang w:val="en-US" w:eastAsia="zh-CN"/>
        </w:rPr>
        <w:t>R2_126_ChairNotes_24-05-24_final</w:t>
      </w:r>
      <w:r>
        <w:rPr>
          <w:rFonts w:hint="eastAsia"/>
          <w:lang w:val="en-US" w:eastAsia="zh-CN"/>
        </w:rPr>
        <w:t>, May 2024</w:t>
      </w:r>
    </w:p>
    <w:p w14:paraId="19AA68F4" w14:textId="3C349F22" w:rsidR="009E001B" w:rsidRDefault="00F33785" w:rsidP="00F33785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F33785">
        <w:rPr>
          <w:lang w:val="en-US" w:eastAsia="zh-CN"/>
        </w:rPr>
        <w:t>TR 38.843</w:t>
      </w:r>
      <w:r>
        <w:rPr>
          <w:rFonts w:hint="eastAsia"/>
          <w:lang w:val="en-US" w:eastAsia="zh-CN"/>
        </w:rPr>
        <w:t xml:space="preserve">: </w:t>
      </w:r>
      <w:r w:rsidRPr="00F33785">
        <w:rPr>
          <w:lang w:val="en-US" w:eastAsia="zh-CN"/>
        </w:rPr>
        <w:t>Study on Artificial Intelligence (AI)/Machine Learning (ML) for NR air interface</w:t>
      </w:r>
    </w:p>
    <w:p w14:paraId="4A77C7E2" w14:textId="77777777" w:rsidR="00041C82" w:rsidRPr="00041C82" w:rsidRDefault="00041C82" w:rsidP="00041C82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041C82">
        <w:rPr>
          <w:rFonts w:hint="eastAsia"/>
          <w:lang w:val="en-US" w:eastAsia="zh-CN"/>
        </w:rPr>
        <w:t>TR 36.839 Evolved Universal Terrestrial Radio Access (E-UTRA); Mobility enhancements in heterogeneous networks</w:t>
      </w:r>
    </w:p>
    <w:p w14:paraId="1C4CD443" w14:textId="2BD42536" w:rsidR="00041C82" w:rsidRDefault="00041C82" w:rsidP="00F33785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041C82">
        <w:rPr>
          <w:lang w:val="en-US" w:eastAsia="zh-CN"/>
        </w:rPr>
        <w:t xml:space="preserve">D. J. Powers, “Evaluation: From Precision, Recall and F-measure </w:t>
      </w:r>
      <w:proofErr w:type="gramStart"/>
      <w:r w:rsidRPr="00041C82">
        <w:rPr>
          <w:lang w:val="en-US" w:eastAsia="zh-CN"/>
        </w:rPr>
        <w:t>To</w:t>
      </w:r>
      <w:proofErr w:type="gramEnd"/>
      <w:r w:rsidRPr="00041C82">
        <w:rPr>
          <w:lang w:val="en-US" w:eastAsia="zh-CN"/>
        </w:rPr>
        <w:t xml:space="preserve"> ROC, </w:t>
      </w:r>
      <w:proofErr w:type="spellStart"/>
      <w:r w:rsidRPr="00041C82">
        <w:rPr>
          <w:lang w:val="en-US" w:eastAsia="zh-CN"/>
        </w:rPr>
        <w:t>Informedness</w:t>
      </w:r>
      <w:proofErr w:type="spellEnd"/>
      <w:r w:rsidRPr="00041C82">
        <w:rPr>
          <w:lang w:val="en-US" w:eastAsia="zh-CN"/>
        </w:rPr>
        <w:t>, Markedness &amp; Correlation”, Journal of Machine Learning Technologies, vol. 2, no.1, pp. 37-63, 2011</w:t>
      </w:r>
    </w:p>
    <w:p w14:paraId="3989134F" w14:textId="77777777" w:rsidR="009E001B" w:rsidRPr="00B042D4" w:rsidRDefault="009E001B">
      <w:pPr>
        <w:rPr>
          <w:lang w:val="en-US" w:eastAsia="zh-CN"/>
        </w:rPr>
      </w:pPr>
    </w:p>
    <w:sectPr w:rsidR="009E001B" w:rsidRPr="00B042D4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F266B" w14:textId="77777777" w:rsidR="00104487" w:rsidRDefault="00104487">
      <w:pPr>
        <w:spacing w:after="0"/>
      </w:pPr>
      <w:r>
        <w:separator/>
      </w:r>
    </w:p>
  </w:endnote>
  <w:endnote w:type="continuationSeparator" w:id="0">
    <w:p w14:paraId="766B8A5F" w14:textId="77777777" w:rsidR="00104487" w:rsidRDefault="00104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C866C" w14:textId="77777777" w:rsidR="00104487" w:rsidRDefault="00104487">
      <w:pPr>
        <w:spacing w:after="0"/>
      </w:pPr>
      <w:r>
        <w:separator/>
      </w:r>
    </w:p>
  </w:footnote>
  <w:footnote w:type="continuationSeparator" w:id="0">
    <w:p w14:paraId="485C500D" w14:textId="77777777" w:rsidR="00104487" w:rsidRDefault="00104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B1DBB" w14:textId="77777777" w:rsidR="009E001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149B9FB"/>
    <w:multiLevelType w:val="singleLevel"/>
    <w:tmpl w:val="C149B9F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6"/>
      </w:rPr>
    </w:lvl>
  </w:abstractNum>
  <w:abstractNum w:abstractNumId="1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2" w15:restartNumberingAfterBreak="0">
    <w:nsid w:val="D9490AE3"/>
    <w:multiLevelType w:val="singleLevel"/>
    <w:tmpl w:val="D9490AE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5E961A7F"/>
    <w:multiLevelType w:val="singleLevel"/>
    <w:tmpl w:val="5E961A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DE82D35"/>
    <w:multiLevelType w:val="hybridMultilevel"/>
    <w:tmpl w:val="E84C37D6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614578">
    <w:abstractNumId w:val="6"/>
  </w:num>
  <w:num w:numId="2" w16cid:durableId="604967208">
    <w:abstractNumId w:val="7"/>
  </w:num>
  <w:num w:numId="3" w16cid:durableId="570625385">
    <w:abstractNumId w:val="4"/>
  </w:num>
  <w:num w:numId="4" w16cid:durableId="1154297860">
    <w:abstractNumId w:val="3"/>
  </w:num>
  <w:num w:numId="5" w16cid:durableId="2110269486">
    <w:abstractNumId w:val="2"/>
  </w:num>
  <w:num w:numId="6" w16cid:durableId="1056048853">
    <w:abstractNumId w:val="8"/>
  </w:num>
  <w:num w:numId="7" w16cid:durableId="281571754">
    <w:abstractNumId w:val="1"/>
  </w:num>
  <w:num w:numId="8" w16cid:durableId="1020278486">
    <w:abstractNumId w:val="9"/>
  </w:num>
  <w:num w:numId="9" w16cid:durableId="689649531">
    <w:abstractNumId w:val="5"/>
  </w:num>
  <w:num w:numId="10" w16cid:durableId="83873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C82"/>
    <w:rsid w:val="00041EB8"/>
    <w:rsid w:val="0005049A"/>
    <w:rsid w:val="00053830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87997"/>
    <w:rsid w:val="000925B7"/>
    <w:rsid w:val="000936EF"/>
    <w:rsid w:val="00093D09"/>
    <w:rsid w:val="000958E4"/>
    <w:rsid w:val="000A3338"/>
    <w:rsid w:val="000A3CE5"/>
    <w:rsid w:val="000A3EC6"/>
    <w:rsid w:val="000A5B96"/>
    <w:rsid w:val="000A6394"/>
    <w:rsid w:val="000A7CBB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3DD3"/>
    <w:rsid w:val="000E6411"/>
    <w:rsid w:val="000E7FF2"/>
    <w:rsid w:val="000F1289"/>
    <w:rsid w:val="000F3076"/>
    <w:rsid w:val="000F428B"/>
    <w:rsid w:val="000F47CD"/>
    <w:rsid w:val="000F629D"/>
    <w:rsid w:val="000F71D6"/>
    <w:rsid w:val="0010021C"/>
    <w:rsid w:val="00104487"/>
    <w:rsid w:val="0010502F"/>
    <w:rsid w:val="0010752D"/>
    <w:rsid w:val="0011211D"/>
    <w:rsid w:val="001125AB"/>
    <w:rsid w:val="00115834"/>
    <w:rsid w:val="00117BA9"/>
    <w:rsid w:val="00121282"/>
    <w:rsid w:val="00123853"/>
    <w:rsid w:val="001262AF"/>
    <w:rsid w:val="00127101"/>
    <w:rsid w:val="00132542"/>
    <w:rsid w:val="00133593"/>
    <w:rsid w:val="00133856"/>
    <w:rsid w:val="001350EF"/>
    <w:rsid w:val="00135EB1"/>
    <w:rsid w:val="001366E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2302"/>
    <w:rsid w:val="00172C6A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ADB"/>
    <w:rsid w:val="001C4C8C"/>
    <w:rsid w:val="001C6138"/>
    <w:rsid w:val="001C624E"/>
    <w:rsid w:val="001D08B7"/>
    <w:rsid w:val="001D12AE"/>
    <w:rsid w:val="001D3388"/>
    <w:rsid w:val="001D5AC6"/>
    <w:rsid w:val="001D6B44"/>
    <w:rsid w:val="001E03D2"/>
    <w:rsid w:val="001E41F3"/>
    <w:rsid w:val="001E60AD"/>
    <w:rsid w:val="001E7CC0"/>
    <w:rsid w:val="001F34F6"/>
    <w:rsid w:val="001F5277"/>
    <w:rsid w:val="001F63C4"/>
    <w:rsid w:val="001F7A0D"/>
    <w:rsid w:val="001F7B2E"/>
    <w:rsid w:val="001F7DED"/>
    <w:rsid w:val="00200A24"/>
    <w:rsid w:val="00201E66"/>
    <w:rsid w:val="00202B3C"/>
    <w:rsid w:val="00202EA2"/>
    <w:rsid w:val="00205E2E"/>
    <w:rsid w:val="00206DEB"/>
    <w:rsid w:val="00207DEE"/>
    <w:rsid w:val="00210693"/>
    <w:rsid w:val="00211A2A"/>
    <w:rsid w:val="00213542"/>
    <w:rsid w:val="002150A7"/>
    <w:rsid w:val="00216743"/>
    <w:rsid w:val="002224D8"/>
    <w:rsid w:val="00224A69"/>
    <w:rsid w:val="00224A84"/>
    <w:rsid w:val="00225D70"/>
    <w:rsid w:val="00226ACD"/>
    <w:rsid w:val="00231748"/>
    <w:rsid w:val="0023586D"/>
    <w:rsid w:val="002369E0"/>
    <w:rsid w:val="00236BBA"/>
    <w:rsid w:val="00240C84"/>
    <w:rsid w:val="00240D23"/>
    <w:rsid w:val="002429AF"/>
    <w:rsid w:val="00243181"/>
    <w:rsid w:val="00244B39"/>
    <w:rsid w:val="00246301"/>
    <w:rsid w:val="002529F5"/>
    <w:rsid w:val="002536F4"/>
    <w:rsid w:val="002542FA"/>
    <w:rsid w:val="0025584A"/>
    <w:rsid w:val="002578EB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6E0"/>
    <w:rsid w:val="00282CB5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3E43"/>
    <w:rsid w:val="002B4A50"/>
    <w:rsid w:val="002B5741"/>
    <w:rsid w:val="002B6707"/>
    <w:rsid w:val="002B77DC"/>
    <w:rsid w:val="002B7D73"/>
    <w:rsid w:val="002C03FF"/>
    <w:rsid w:val="002C0F89"/>
    <w:rsid w:val="002C3934"/>
    <w:rsid w:val="002C4F89"/>
    <w:rsid w:val="002C7878"/>
    <w:rsid w:val="002D0DDF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06745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341E4"/>
    <w:rsid w:val="0033523D"/>
    <w:rsid w:val="003414BA"/>
    <w:rsid w:val="0034184A"/>
    <w:rsid w:val="003427A4"/>
    <w:rsid w:val="003432BC"/>
    <w:rsid w:val="00350498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1CAC"/>
    <w:rsid w:val="00392E2E"/>
    <w:rsid w:val="00394A05"/>
    <w:rsid w:val="003A6EC5"/>
    <w:rsid w:val="003A72F3"/>
    <w:rsid w:val="003A7A98"/>
    <w:rsid w:val="003B04D5"/>
    <w:rsid w:val="003B0F5B"/>
    <w:rsid w:val="003B2C5D"/>
    <w:rsid w:val="003B5269"/>
    <w:rsid w:val="003B5B9B"/>
    <w:rsid w:val="003C2B70"/>
    <w:rsid w:val="003C2C8E"/>
    <w:rsid w:val="003C3872"/>
    <w:rsid w:val="003C7FBE"/>
    <w:rsid w:val="003D0C42"/>
    <w:rsid w:val="003D2DF7"/>
    <w:rsid w:val="003D44A0"/>
    <w:rsid w:val="003D4E57"/>
    <w:rsid w:val="003D7218"/>
    <w:rsid w:val="003D7690"/>
    <w:rsid w:val="003E1A36"/>
    <w:rsid w:val="003E2546"/>
    <w:rsid w:val="003F2C8F"/>
    <w:rsid w:val="003F2DD8"/>
    <w:rsid w:val="003F59E6"/>
    <w:rsid w:val="003F60FC"/>
    <w:rsid w:val="003F694E"/>
    <w:rsid w:val="003F6C3E"/>
    <w:rsid w:val="004002D9"/>
    <w:rsid w:val="004006C9"/>
    <w:rsid w:val="004038CF"/>
    <w:rsid w:val="00403F0C"/>
    <w:rsid w:val="00404F88"/>
    <w:rsid w:val="00410371"/>
    <w:rsid w:val="00412600"/>
    <w:rsid w:val="00417669"/>
    <w:rsid w:val="004178F5"/>
    <w:rsid w:val="004179B3"/>
    <w:rsid w:val="00420C5B"/>
    <w:rsid w:val="0042155D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5CA4"/>
    <w:rsid w:val="00496AAC"/>
    <w:rsid w:val="004A1611"/>
    <w:rsid w:val="004B065F"/>
    <w:rsid w:val="004B1A50"/>
    <w:rsid w:val="004B35EC"/>
    <w:rsid w:val="004B75B7"/>
    <w:rsid w:val="004C7870"/>
    <w:rsid w:val="004C7DF0"/>
    <w:rsid w:val="004D42F1"/>
    <w:rsid w:val="004D4B10"/>
    <w:rsid w:val="004D591A"/>
    <w:rsid w:val="004D6D5F"/>
    <w:rsid w:val="004E18B9"/>
    <w:rsid w:val="004E29A4"/>
    <w:rsid w:val="004E5008"/>
    <w:rsid w:val="004E668A"/>
    <w:rsid w:val="004E7092"/>
    <w:rsid w:val="004F0291"/>
    <w:rsid w:val="004F094E"/>
    <w:rsid w:val="004F29DF"/>
    <w:rsid w:val="004F39B9"/>
    <w:rsid w:val="004F5902"/>
    <w:rsid w:val="004F6FA4"/>
    <w:rsid w:val="004F7D05"/>
    <w:rsid w:val="00503C10"/>
    <w:rsid w:val="00507574"/>
    <w:rsid w:val="005142D3"/>
    <w:rsid w:val="0051580D"/>
    <w:rsid w:val="00516EF1"/>
    <w:rsid w:val="005209CA"/>
    <w:rsid w:val="00522296"/>
    <w:rsid w:val="0052326D"/>
    <w:rsid w:val="005259EB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212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677C1"/>
    <w:rsid w:val="00570224"/>
    <w:rsid w:val="00570BE9"/>
    <w:rsid w:val="00573ED6"/>
    <w:rsid w:val="005754E9"/>
    <w:rsid w:val="005814E8"/>
    <w:rsid w:val="00583885"/>
    <w:rsid w:val="005862E6"/>
    <w:rsid w:val="00586F4F"/>
    <w:rsid w:val="005923B8"/>
    <w:rsid w:val="00592D74"/>
    <w:rsid w:val="00593D8B"/>
    <w:rsid w:val="00597E80"/>
    <w:rsid w:val="005A1C93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C501A"/>
    <w:rsid w:val="005D1757"/>
    <w:rsid w:val="005D53F4"/>
    <w:rsid w:val="005D7A9B"/>
    <w:rsid w:val="005E0053"/>
    <w:rsid w:val="005E0B72"/>
    <w:rsid w:val="005E0BD2"/>
    <w:rsid w:val="005E2C44"/>
    <w:rsid w:val="005E2C79"/>
    <w:rsid w:val="005E54B4"/>
    <w:rsid w:val="005E7ABA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04B7A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6229"/>
    <w:rsid w:val="00637C03"/>
    <w:rsid w:val="00640364"/>
    <w:rsid w:val="006409ED"/>
    <w:rsid w:val="00646377"/>
    <w:rsid w:val="00650B84"/>
    <w:rsid w:val="00652BC0"/>
    <w:rsid w:val="006545F1"/>
    <w:rsid w:val="00654F65"/>
    <w:rsid w:val="006553FB"/>
    <w:rsid w:val="00655490"/>
    <w:rsid w:val="00656209"/>
    <w:rsid w:val="00657E34"/>
    <w:rsid w:val="00660A69"/>
    <w:rsid w:val="00660C31"/>
    <w:rsid w:val="00660D85"/>
    <w:rsid w:val="00661CFE"/>
    <w:rsid w:val="006637D6"/>
    <w:rsid w:val="00665C47"/>
    <w:rsid w:val="006759FD"/>
    <w:rsid w:val="00680326"/>
    <w:rsid w:val="00681DF9"/>
    <w:rsid w:val="0068400D"/>
    <w:rsid w:val="0068414F"/>
    <w:rsid w:val="00686516"/>
    <w:rsid w:val="00687C67"/>
    <w:rsid w:val="00690984"/>
    <w:rsid w:val="00694E77"/>
    <w:rsid w:val="00695808"/>
    <w:rsid w:val="006A0A44"/>
    <w:rsid w:val="006A3666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00EC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E5CA8"/>
    <w:rsid w:val="006E76C5"/>
    <w:rsid w:val="006F1001"/>
    <w:rsid w:val="006F1B2C"/>
    <w:rsid w:val="006F59A3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2651"/>
    <w:rsid w:val="00733D7E"/>
    <w:rsid w:val="00735509"/>
    <w:rsid w:val="007355EC"/>
    <w:rsid w:val="00737EF3"/>
    <w:rsid w:val="0074083A"/>
    <w:rsid w:val="0074463C"/>
    <w:rsid w:val="00746A51"/>
    <w:rsid w:val="007475D3"/>
    <w:rsid w:val="00751145"/>
    <w:rsid w:val="00751193"/>
    <w:rsid w:val="00752054"/>
    <w:rsid w:val="007526BA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108E"/>
    <w:rsid w:val="00784025"/>
    <w:rsid w:val="00785147"/>
    <w:rsid w:val="007871FF"/>
    <w:rsid w:val="00790393"/>
    <w:rsid w:val="00792342"/>
    <w:rsid w:val="00792641"/>
    <w:rsid w:val="00792AAB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A6052"/>
    <w:rsid w:val="007B042C"/>
    <w:rsid w:val="007B428C"/>
    <w:rsid w:val="007B512A"/>
    <w:rsid w:val="007B6103"/>
    <w:rsid w:val="007B645B"/>
    <w:rsid w:val="007B744D"/>
    <w:rsid w:val="007C1473"/>
    <w:rsid w:val="007C2097"/>
    <w:rsid w:val="007C3851"/>
    <w:rsid w:val="007C56AB"/>
    <w:rsid w:val="007D3E8B"/>
    <w:rsid w:val="007D5B90"/>
    <w:rsid w:val="007D6A07"/>
    <w:rsid w:val="007E19AA"/>
    <w:rsid w:val="007E29D9"/>
    <w:rsid w:val="007E2EF4"/>
    <w:rsid w:val="007E350A"/>
    <w:rsid w:val="007E3F47"/>
    <w:rsid w:val="007E451D"/>
    <w:rsid w:val="007E6086"/>
    <w:rsid w:val="007F12C3"/>
    <w:rsid w:val="007F41F2"/>
    <w:rsid w:val="007F5650"/>
    <w:rsid w:val="007F7259"/>
    <w:rsid w:val="008027AA"/>
    <w:rsid w:val="008033AE"/>
    <w:rsid w:val="008037BC"/>
    <w:rsid w:val="00803CB4"/>
    <w:rsid w:val="008040A8"/>
    <w:rsid w:val="008067C2"/>
    <w:rsid w:val="00806961"/>
    <w:rsid w:val="00806C68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33"/>
    <w:rsid w:val="008431DC"/>
    <w:rsid w:val="00844EF6"/>
    <w:rsid w:val="00847A7B"/>
    <w:rsid w:val="0085268D"/>
    <w:rsid w:val="008544A0"/>
    <w:rsid w:val="0085457E"/>
    <w:rsid w:val="0085526B"/>
    <w:rsid w:val="008574F1"/>
    <w:rsid w:val="00860A9C"/>
    <w:rsid w:val="00860E4D"/>
    <w:rsid w:val="00862584"/>
    <w:rsid w:val="008626E7"/>
    <w:rsid w:val="00865408"/>
    <w:rsid w:val="0086737C"/>
    <w:rsid w:val="00867467"/>
    <w:rsid w:val="00870EE7"/>
    <w:rsid w:val="00871991"/>
    <w:rsid w:val="00872AD5"/>
    <w:rsid w:val="008748FE"/>
    <w:rsid w:val="00874E0C"/>
    <w:rsid w:val="00874E6A"/>
    <w:rsid w:val="00877EFB"/>
    <w:rsid w:val="00882C7A"/>
    <w:rsid w:val="008840F5"/>
    <w:rsid w:val="00885E64"/>
    <w:rsid w:val="008863B9"/>
    <w:rsid w:val="0089093E"/>
    <w:rsid w:val="00891753"/>
    <w:rsid w:val="008919F0"/>
    <w:rsid w:val="00892748"/>
    <w:rsid w:val="00892749"/>
    <w:rsid w:val="008944F9"/>
    <w:rsid w:val="008963FC"/>
    <w:rsid w:val="00897A97"/>
    <w:rsid w:val="008A3A98"/>
    <w:rsid w:val="008A4397"/>
    <w:rsid w:val="008A45A6"/>
    <w:rsid w:val="008B333B"/>
    <w:rsid w:val="008B5632"/>
    <w:rsid w:val="008B705E"/>
    <w:rsid w:val="008B7BD8"/>
    <w:rsid w:val="008C05A4"/>
    <w:rsid w:val="008C7273"/>
    <w:rsid w:val="008D058E"/>
    <w:rsid w:val="008D40AF"/>
    <w:rsid w:val="008D44AD"/>
    <w:rsid w:val="008D6236"/>
    <w:rsid w:val="008D64C1"/>
    <w:rsid w:val="008D6DF1"/>
    <w:rsid w:val="008E139B"/>
    <w:rsid w:val="008E14F0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C6"/>
    <w:rsid w:val="009300F6"/>
    <w:rsid w:val="0093029D"/>
    <w:rsid w:val="009306FC"/>
    <w:rsid w:val="00936BFD"/>
    <w:rsid w:val="0093748F"/>
    <w:rsid w:val="0094130D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56B6D"/>
    <w:rsid w:val="00960D37"/>
    <w:rsid w:val="00964D93"/>
    <w:rsid w:val="00965406"/>
    <w:rsid w:val="0096648B"/>
    <w:rsid w:val="009668E8"/>
    <w:rsid w:val="00967132"/>
    <w:rsid w:val="00971BB4"/>
    <w:rsid w:val="00976DAE"/>
    <w:rsid w:val="00976DF5"/>
    <w:rsid w:val="009777D9"/>
    <w:rsid w:val="00977814"/>
    <w:rsid w:val="0098081F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2303"/>
    <w:rsid w:val="009934F6"/>
    <w:rsid w:val="009961C3"/>
    <w:rsid w:val="009A09DA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01B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7A5"/>
    <w:rsid w:val="009F5D49"/>
    <w:rsid w:val="009F734F"/>
    <w:rsid w:val="00A013EC"/>
    <w:rsid w:val="00A0197C"/>
    <w:rsid w:val="00A02238"/>
    <w:rsid w:val="00A02773"/>
    <w:rsid w:val="00A0363B"/>
    <w:rsid w:val="00A07910"/>
    <w:rsid w:val="00A115B5"/>
    <w:rsid w:val="00A12A3F"/>
    <w:rsid w:val="00A13E60"/>
    <w:rsid w:val="00A144AD"/>
    <w:rsid w:val="00A2037E"/>
    <w:rsid w:val="00A20585"/>
    <w:rsid w:val="00A21C5E"/>
    <w:rsid w:val="00A24241"/>
    <w:rsid w:val="00A246B6"/>
    <w:rsid w:val="00A25964"/>
    <w:rsid w:val="00A26798"/>
    <w:rsid w:val="00A31632"/>
    <w:rsid w:val="00A32FE7"/>
    <w:rsid w:val="00A35E8F"/>
    <w:rsid w:val="00A36A4C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CE2"/>
    <w:rsid w:val="00A60D92"/>
    <w:rsid w:val="00A62C81"/>
    <w:rsid w:val="00A7256C"/>
    <w:rsid w:val="00A7671C"/>
    <w:rsid w:val="00A77923"/>
    <w:rsid w:val="00A81F25"/>
    <w:rsid w:val="00A8212E"/>
    <w:rsid w:val="00A83DCB"/>
    <w:rsid w:val="00A86A9B"/>
    <w:rsid w:val="00A908E8"/>
    <w:rsid w:val="00A9178B"/>
    <w:rsid w:val="00A92B72"/>
    <w:rsid w:val="00A92CA9"/>
    <w:rsid w:val="00A9407F"/>
    <w:rsid w:val="00A946F1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30F"/>
    <w:rsid w:val="00AE7806"/>
    <w:rsid w:val="00AF01DF"/>
    <w:rsid w:val="00AF14B6"/>
    <w:rsid w:val="00B005D3"/>
    <w:rsid w:val="00B00929"/>
    <w:rsid w:val="00B027F2"/>
    <w:rsid w:val="00B042D4"/>
    <w:rsid w:val="00B0467C"/>
    <w:rsid w:val="00B06393"/>
    <w:rsid w:val="00B10256"/>
    <w:rsid w:val="00B10851"/>
    <w:rsid w:val="00B10AB2"/>
    <w:rsid w:val="00B10F9A"/>
    <w:rsid w:val="00B11E7F"/>
    <w:rsid w:val="00B152AC"/>
    <w:rsid w:val="00B170BF"/>
    <w:rsid w:val="00B20C19"/>
    <w:rsid w:val="00B20DA4"/>
    <w:rsid w:val="00B2302A"/>
    <w:rsid w:val="00B24E95"/>
    <w:rsid w:val="00B258BB"/>
    <w:rsid w:val="00B27C6C"/>
    <w:rsid w:val="00B31876"/>
    <w:rsid w:val="00B35E40"/>
    <w:rsid w:val="00B363D2"/>
    <w:rsid w:val="00B40E57"/>
    <w:rsid w:val="00B42873"/>
    <w:rsid w:val="00B44575"/>
    <w:rsid w:val="00B46724"/>
    <w:rsid w:val="00B47F9A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4C5F"/>
    <w:rsid w:val="00B858B2"/>
    <w:rsid w:val="00B8624E"/>
    <w:rsid w:val="00B87612"/>
    <w:rsid w:val="00B91A57"/>
    <w:rsid w:val="00B92A72"/>
    <w:rsid w:val="00B95F77"/>
    <w:rsid w:val="00B968C8"/>
    <w:rsid w:val="00B97BEE"/>
    <w:rsid w:val="00BA1E16"/>
    <w:rsid w:val="00BA2CEF"/>
    <w:rsid w:val="00BA37B2"/>
    <w:rsid w:val="00BA3EC5"/>
    <w:rsid w:val="00BA4180"/>
    <w:rsid w:val="00BA423A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17"/>
    <w:rsid w:val="00C2116D"/>
    <w:rsid w:val="00C24D3D"/>
    <w:rsid w:val="00C3147B"/>
    <w:rsid w:val="00C36B02"/>
    <w:rsid w:val="00C36D36"/>
    <w:rsid w:val="00C4598B"/>
    <w:rsid w:val="00C50EE4"/>
    <w:rsid w:val="00C51C05"/>
    <w:rsid w:val="00C5593E"/>
    <w:rsid w:val="00C55BD6"/>
    <w:rsid w:val="00C56D35"/>
    <w:rsid w:val="00C6006D"/>
    <w:rsid w:val="00C63DA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1102"/>
    <w:rsid w:val="00CB2C8E"/>
    <w:rsid w:val="00CB3B52"/>
    <w:rsid w:val="00CC0A7D"/>
    <w:rsid w:val="00CC14DB"/>
    <w:rsid w:val="00CC29DA"/>
    <w:rsid w:val="00CC3645"/>
    <w:rsid w:val="00CC411D"/>
    <w:rsid w:val="00CC5026"/>
    <w:rsid w:val="00CC5522"/>
    <w:rsid w:val="00CC634C"/>
    <w:rsid w:val="00CC68D0"/>
    <w:rsid w:val="00CC7200"/>
    <w:rsid w:val="00CD2682"/>
    <w:rsid w:val="00CD3C79"/>
    <w:rsid w:val="00CD5399"/>
    <w:rsid w:val="00CD6C6F"/>
    <w:rsid w:val="00CE0BF6"/>
    <w:rsid w:val="00CE10A0"/>
    <w:rsid w:val="00CE29ED"/>
    <w:rsid w:val="00CE4F24"/>
    <w:rsid w:val="00CE52BD"/>
    <w:rsid w:val="00CE5E66"/>
    <w:rsid w:val="00CE6397"/>
    <w:rsid w:val="00CE65B6"/>
    <w:rsid w:val="00CF25CD"/>
    <w:rsid w:val="00CF4884"/>
    <w:rsid w:val="00CF6431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447F"/>
    <w:rsid w:val="00D3770D"/>
    <w:rsid w:val="00D413E2"/>
    <w:rsid w:val="00D42799"/>
    <w:rsid w:val="00D432B3"/>
    <w:rsid w:val="00D43331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112C"/>
    <w:rsid w:val="00DA2DBF"/>
    <w:rsid w:val="00DA4B7E"/>
    <w:rsid w:val="00DB1180"/>
    <w:rsid w:val="00DB1BFB"/>
    <w:rsid w:val="00DB7EA4"/>
    <w:rsid w:val="00DC066A"/>
    <w:rsid w:val="00DC1C5E"/>
    <w:rsid w:val="00DC20AA"/>
    <w:rsid w:val="00DC65B8"/>
    <w:rsid w:val="00DC6720"/>
    <w:rsid w:val="00DD0B87"/>
    <w:rsid w:val="00DD1DA4"/>
    <w:rsid w:val="00DD2380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07BC4"/>
    <w:rsid w:val="00E12063"/>
    <w:rsid w:val="00E12809"/>
    <w:rsid w:val="00E13F3D"/>
    <w:rsid w:val="00E153CE"/>
    <w:rsid w:val="00E21083"/>
    <w:rsid w:val="00E21135"/>
    <w:rsid w:val="00E226BE"/>
    <w:rsid w:val="00E226F3"/>
    <w:rsid w:val="00E2429F"/>
    <w:rsid w:val="00E25028"/>
    <w:rsid w:val="00E26871"/>
    <w:rsid w:val="00E310CB"/>
    <w:rsid w:val="00E34898"/>
    <w:rsid w:val="00E35F9F"/>
    <w:rsid w:val="00E40AC5"/>
    <w:rsid w:val="00E432FA"/>
    <w:rsid w:val="00E43AC2"/>
    <w:rsid w:val="00E446E2"/>
    <w:rsid w:val="00E44962"/>
    <w:rsid w:val="00E4531E"/>
    <w:rsid w:val="00E46D16"/>
    <w:rsid w:val="00E53687"/>
    <w:rsid w:val="00E5506B"/>
    <w:rsid w:val="00E55BA9"/>
    <w:rsid w:val="00E601E8"/>
    <w:rsid w:val="00E630F6"/>
    <w:rsid w:val="00E71383"/>
    <w:rsid w:val="00E725FE"/>
    <w:rsid w:val="00E803A5"/>
    <w:rsid w:val="00E8542F"/>
    <w:rsid w:val="00E86688"/>
    <w:rsid w:val="00E878BF"/>
    <w:rsid w:val="00E9011D"/>
    <w:rsid w:val="00E91350"/>
    <w:rsid w:val="00E926CD"/>
    <w:rsid w:val="00E943C9"/>
    <w:rsid w:val="00E94614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86D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069D"/>
    <w:rsid w:val="00EF2E00"/>
    <w:rsid w:val="00EF40D6"/>
    <w:rsid w:val="00F001C8"/>
    <w:rsid w:val="00F00E8B"/>
    <w:rsid w:val="00F0169C"/>
    <w:rsid w:val="00F01B4C"/>
    <w:rsid w:val="00F0308C"/>
    <w:rsid w:val="00F03281"/>
    <w:rsid w:val="00F04E97"/>
    <w:rsid w:val="00F07105"/>
    <w:rsid w:val="00F07155"/>
    <w:rsid w:val="00F07709"/>
    <w:rsid w:val="00F07A51"/>
    <w:rsid w:val="00F10700"/>
    <w:rsid w:val="00F11A27"/>
    <w:rsid w:val="00F123F2"/>
    <w:rsid w:val="00F14961"/>
    <w:rsid w:val="00F15DD5"/>
    <w:rsid w:val="00F24FDD"/>
    <w:rsid w:val="00F25D98"/>
    <w:rsid w:val="00F300FB"/>
    <w:rsid w:val="00F32C31"/>
    <w:rsid w:val="00F335F1"/>
    <w:rsid w:val="00F33785"/>
    <w:rsid w:val="00F35E1D"/>
    <w:rsid w:val="00F40225"/>
    <w:rsid w:val="00F40A4F"/>
    <w:rsid w:val="00F45C02"/>
    <w:rsid w:val="00F45C08"/>
    <w:rsid w:val="00F55065"/>
    <w:rsid w:val="00F564AB"/>
    <w:rsid w:val="00F5656B"/>
    <w:rsid w:val="00F56724"/>
    <w:rsid w:val="00F567BA"/>
    <w:rsid w:val="00F57DD4"/>
    <w:rsid w:val="00F60521"/>
    <w:rsid w:val="00F61782"/>
    <w:rsid w:val="00F62681"/>
    <w:rsid w:val="00F700B1"/>
    <w:rsid w:val="00F71139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B7A51"/>
    <w:rsid w:val="00FC0E28"/>
    <w:rsid w:val="00FC5959"/>
    <w:rsid w:val="00FC7391"/>
    <w:rsid w:val="00FD0BB6"/>
    <w:rsid w:val="00FD10DD"/>
    <w:rsid w:val="00FD220F"/>
    <w:rsid w:val="00FD2C34"/>
    <w:rsid w:val="00FD3AE6"/>
    <w:rsid w:val="00FD4024"/>
    <w:rsid w:val="00FD4E93"/>
    <w:rsid w:val="00FD5EF4"/>
    <w:rsid w:val="00FE3456"/>
    <w:rsid w:val="00FE79A8"/>
    <w:rsid w:val="00FF24F5"/>
    <w:rsid w:val="00FF34A5"/>
    <w:rsid w:val="00FF6A95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61097"/>
  <w15:docId w15:val="{F0F2A64F-E8D1-47E4-87B4-6951FB99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sid w:val="008944F9"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860E4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4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1261</TotalTime>
  <Pages>6</Pages>
  <Words>1866</Words>
  <Characters>10640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CMCC</cp:lastModifiedBy>
  <cp:revision>151</cp:revision>
  <cp:lastPrinted>1900-12-31T16:00:00Z</cp:lastPrinted>
  <dcterms:created xsi:type="dcterms:W3CDTF">2024-04-04T09:36:00Z</dcterms:created>
  <dcterms:modified xsi:type="dcterms:W3CDTF">2024-08-09T07:59:00Z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97041B8C88D34C5AB8472A89DB2D1427</vt:lpwstr>
  </property>
</Properties>
</file>